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989A1" w14:textId="77777777" w:rsidR="00A82D9D" w:rsidRPr="009B3A86" w:rsidRDefault="00A82D9D" w:rsidP="00A82D9D">
      <w:pPr>
        <w:tabs>
          <w:tab w:val="left" w:pos="187"/>
          <w:tab w:val="left" w:pos="547"/>
          <w:tab w:val="left" w:pos="720"/>
          <w:tab w:val="left" w:pos="907"/>
          <w:tab w:val="left" w:pos="1267"/>
          <w:tab w:val="left" w:pos="1627"/>
          <w:tab w:val="left" w:pos="1987"/>
        </w:tabs>
        <w:jc w:val="center"/>
        <w:rPr>
          <w:rFonts w:ascii="Times New Roman" w:hAnsi="Times New Roman"/>
          <w:b/>
          <w:szCs w:val="24"/>
        </w:rPr>
      </w:pPr>
      <w:r w:rsidRPr="009B3A86">
        <w:rPr>
          <w:rFonts w:ascii="Times New Roman" w:hAnsi="Times New Roman"/>
          <w:b/>
          <w:szCs w:val="24"/>
        </w:rPr>
        <w:t>CATEGORY 900</w:t>
      </w:r>
    </w:p>
    <w:p w14:paraId="3131B3A4" w14:textId="77777777" w:rsidR="00A82D9D" w:rsidRDefault="00A82D9D" w:rsidP="00A82D9D">
      <w:pPr>
        <w:tabs>
          <w:tab w:val="left" w:pos="187"/>
          <w:tab w:val="left" w:pos="547"/>
          <w:tab w:val="left" w:pos="720"/>
          <w:tab w:val="left" w:pos="907"/>
          <w:tab w:val="left" w:pos="1267"/>
          <w:tab w:val="left" w:pos="6525"/>
        </w:tabs>
        <w:jc w:val="center"/>
        <w:rPr>
          <w:rFonts w:ascii="Times New Roman" w:hAnsi="Times New Roman"/>
          <w:b/>
          <w:szCs w:val="24"/>
        </w:rPr>
      </w:pPr>
      <w:r w:rsidRPr="009B3A86">
        <w:rPr>
          <w:rFonts w:ascii="Times New Roman" w:hAnsi="Times New Roman"/>
          <w:b/>
          <w:szCs w:val="24"/>
        </w:rPr>
        <w:t>MATERIALS</w:t>
      </w:r>
    </w:p>
    <w:p w14:paraId="5AC55F5C" w14:textId="77777777" w:rsidR="00A82D9D" w:rsidRPr="00CE5299" w:rsidRDefault="00A82D9D" w:rsidP="008E25BB">
      <w:pPr>
        <w:tabs>
          <w:tab w:val="right" w:pos="9360"/>
        </w:tabs>
        <w:suppressAutoHyphens/>
        <w:jc w:val="center"/>
        <w:rPr>
          <w:rFonts w:ascii="Times New Roman" w:hAnsi="Times New Roman"/>
          <w:b/>
        </w:rPr>
      </w:pPr>
    </w:p>
    <w:p w14:paraId="60E842E2" w14:textId="478A3D3B" w:rsidR="001726FC" w:rsidRPr="00A818D1" w:rsidRDefault="001726FC" w:rsidP="001726FC">
      <w:pPr>
        <w:tabs>
          <w:tab w:val="left" w:pos="720"/>
          <w:tab w:val="left" w:pos="900"/>
          <w:tab w:val="left" w:pos="1260"/>
          <w:tab w:val="left" w:pos="1620"/>
          <w:tab w:val="left" w:pos="1800"/>
        </w:tabs>
        <w:suppressAutoHyphens/>
        <w:jc w:val="both"/>
        <w:rPr>
          <w:rFonts w:ascii="Times New Roman" w:hAnsi="Times New Roman"/>
          <w:szCs w:val="24"/>
        </w:rPr>
      </w:pPr>
      <w:r w:rsidRPr="00A818D1">
        <w:rPr>
          <w:rFonts w:ascii="Times New Roman" w:hAnsi="Times New Roman"/>
          <w:b/>
          <w:bCs/>
          <w:szCs w:val="24"/>
          <w:u w:val="single"/>
        </w:rPr>
        <w:t>DELETE</w:t>
      </w:r>
      <w:r w:rsidRPr="00A818D1">
        <w:rPr>
          <w:rFonts w:ascii="Times New Roman" w:hAnsi="Times New Roman"/>
          <w:b/>
          <w:bCs/>
          <w:szCs w:val="24"/>
        </w:rPr>
        <w:t>:</w:t>
      </w:r>
      <w:r w:rsidR="00FA20D1" w:rsidRPr="00A818D1">
        <w:rPr>
          <w:rFonts w:ascii="Times New Roman" w:hAnsi="Times New Roman"/>
          <w:b/>
          <w:bCs/>
          <w:szCs w:val="24"/>
        </w:rPr>
        <w:t xml:space="preserve">  </w:t>
      </w:r>
      <w:r w:rsidRPr="00A818D1">
        <w:rPr>
          <w:rFonts w:ascii="Times New Roman" w:hAnsi="Times New Roman"/>
          <w:szCs w:val="24"/>
        </w:rPr>
        <w:t>SECTION 924 — RESERVED.</w:t>
      </w:r>
    </w:p>
    <w:p w14:paraId="495AB89C" w14:textId="77777777" w:rsidR="001726FC" w:rsidRPr="00A818D1" w:rsidRDefault="001726FC" w:rsidP="001726FC">
      <w:pPr>
        <w:tabs>
          <w:tab w:val="left" w:pos="720"/>
          <w:tab w:val="left" w:pos="900"/>
          <w:tab w:val="left" w:pos="1260"/>
          <w:tab w:val="left" w:pos="1620"/>
        </w:tabs>
        <w:suppressAutoHyphens/>
        <w:ind w:left="720"/>
        <w:jc w:val="both"/>
        <w:rPr>
          <w:rFonts w:ascii="Times New Roman" w:hAnsi="Times New Roman"/>
          <w:szCs w:val="24"/>
        </w:rPr>
      </w:pPr>
    </w:p>
    <w:p w14:paraId="386910B7" w14:textId="77777777" w:rsidR="001726FC" w:rsidRPr="00A818D1" w:rsidRDefault="001726FC" w:rsidP="00C601BB">
      <w:pPr>
        <w:pStyle w:val="Default"/>
        <w:rPr>
          <w:color w:val="auto"/>
        </w:rPr>
      </w:pPr>
      <w:r w:rsidRPr="00A818D1">
        <w:rPr>
          <w:b/>
          <w:bCs/>
          <w:color w:val="auto"/>
          <w:u w:val="single"/>
        </w:rPr>
        <w:t>INSERT</w:t>
      </w:r>
      <w:r w:rsidRPr="00A818D1">
        <w:rPr>
          <w:b/>
          <w:bCs/>
          <w:color w:val="auto"/>
        </w:rPr>
        <w:t>:</w:t>
      </w:r>
      <w:r w:rsidRPr="00A818D1">
        <w:rPr>
          <w:color w:val="auto"/>
        </w:rPr>
        <w:t xml:space="preserve"> </w:t>
      </w:r>
      <w:r w:rsidR="004E42BB" w:rsidRPr="00A818D1">
        <w:rPr>
          <w:color w:val="auto"/>
        </w:rPr>
        <w:t xml:space="preserve"> </w:t>
      </w:r>
      <w:r w:rsidRPr="00A818D1">
        <w:rPr>
          <w:color w:val="auto"/>
        </w:rPr>
        <w:t>The following</w:t>
      </w:r>
      <w:r w:rsidR="00FA20D1" w:rsidRPr="00A818D1">
        <w:rPr>
          <w:color w:val="auto"/>
        </w:rPr>
        <w:t>.</w:t>
      </w:r>
    </w:p>
    <w:p w14:paraId="31B3005E" w14:textId="77777777" w:rsidR="001726FC" w:rsidRPr="00A818D1" w:rsidRDefault="001726FC">
      <w:pPr>
        <w:tabs>
          <w:tab w:val="left" w:pos="187"/>
          <w:tab w:val="left" w:pos="547"/>
          <w:tab w:val="left" w:pos="720"/>
          <w:tab w:val="left" w:pos="907"/>
          <w:tab w:val="left" w:pos="1267"/>
        </w:tabs>
        <w:suppressAutoHyphens/>
        <w:spacing w:line="240" w:lineRule="exact"/>
        <w:jc w:val="center"/>
        <w:rPr>
          <w:rFonts w:ascii="Times New Roman" w:hAnsi="Times New Roman"/>
          <w:b/>
        </w:rPr>
      </w:pPr>
    </w:p>
    <w:p w14:paraId="3B21DF5B" w14:textId="77777777" w:rsidR="003A287F" w:rsidRPr="00A818D1" w:rsidRDefault="00192E6B" w:rsidP="00FA20D1">
      <w:pPr>
        <w:tabs>
          <w:tab w:val="left" w:pos="187"/>
          <w:tab w:val="left" w:pos="547"/>
          <w:tab w:val="left" w:pos="720"/>
          <w:tab w:val="left" w:pos="907"/>
          <w:tab w:val="left" w:pos="1267"/>
        </w:tabs>
        <w:suppressAutoHyphens/>
        <w:spacing w:line="240" w:lineRule="exact"/>
        <w:jc w:val="center"/>
        <w:rPr>
          <w:rFonts w:ascii="Times New Roman" w:hAnsi="Times New Roman"/>
          <w:b/>
        </w:rPr>
      </w:pPr>
      <w:r w:rsidRPr="00A818D1">
        <w:rPr>
          <w:rFonts w:ascii="Times New Roman" w:hAnsi="Times New Roman"/>
          <w:b/>
        </w:rPr>
        <w:t>SECTION 924 —</w:t>
      </w:r>
      <w:r w:rsidR="006605A9" w:rsidRPr="00A818D1">
        <w:rPr>
          <w:rFonts w:ascii="Times New Roman" w:hAnsi="Times New Roman"/>
          <w:b/>
        </w:rPr>
        <w:t xml:space="preserve"> COLD </w:t>
      </w:r>
      <w:r w:rsidR="00BF02BC" w:rsidRPr="00A818D1">
        <w:rPr>
          <w:rFonts w:ascii="Times New Roman" w:hAnsi="Times New Roman"/>
          <w:b/>
        </w:rPr>
        <w:t>P</w:t>
      </w:r>
      <w:r w:rsidR="006605A9" w:rsidRPr="00A818D1">
        <w:rPr>
          <w:rFonts w:ascii="Times New Roman" w:hAnsi="Times New Roman"/>
          <w:b/>
        </w:rPr>
        <w:t>ATCH MATERIAL</w:t>
      </w:r>
      <w:r w:rsidR="00242B63">
        <w:rPr>
          <w:rFonts w:ascii="Times New Roman" w:hAnsi="Times New Roman"/>
          <w:b/>
        </w:rPr>
        <w:t>S</w:t>
      </w:r>
    </w:p>
    <w:p w14:paraId="1D826B4B" w14:textId="50ABAF72" w:rsidR="00B96F7E" w:rsidRPr="00A818D1" w:rsidRDefault="00406D6A" w:rsidP="00FA20D1">
      <w:pPr>
        <w:pStyle w:val="BodyTextIndent3"/>
        <w:tabs>
          <w:tab w:val="left" w:pos="187"/>
          <w:tab w:val="left" w:pos="547"/>
          <w:tab w:val="left" w:pos="720"/>
          <w:tab w:val="left" w:pos="907"/>
          <w:tab w:val="left" w:pos="1267"/>
          <w:tab w:val="left" w:pos="1627"/>
          <w:tab w:val="left" w:pos="1987"/>
        </w:tabs>
        <w:ind w:left="0"/>
        <w:rPr>
          <w:rFonts w:ascii="Times New Roman" w:hAnsi="Times New Roman"/>
          <w:b/>
          <w:sz w:val="24"/>
          <w:szCs w:val="24"/>
        </w:rPr>
      </w:pPr>
      <w:r w:rsidRPr="00A818D1">
        <w:rPr>
          <w:rFonts w:ascii="Times New Roman" w:hAnsi="Times New Roman"/>
          <w:sz w:val="24"/>
          <w:szCs w:val="24"/>
        </w:rPr>
        <w:fldChar w:fldCharType="begin"/>
      </w:r>
      <w:r w:rsidR="00902F23" w:rsidRPr="00A818D1">
        <w:rPr>
          <w:rFonts w:ascii="Times New Roman" w:hAnsi="Times New Roman"/>
          <w:sz w:val="24"/>
          <w:szCs w:val="24"/>
        </w:rPr>
        <w:instrText xml:space="preserve"> TC "SP</w:instrText>
      </w:r>
      <w:r w:rsidR="003E0D67">
        <w:rPr>
          <w:rFonts w:ascii="Times New Roman" w:hAnsi="Times New Roman"/>
          <w:sz w:val="24"/>
          <w:szCs w:val="24"/>
        </w:rPr>
        <w:instrText>I</w:instrText>
      </w:r>
      <w:r w:rsidR="00647BC4">
        <w:rPr>
          <w:rFonts w:ascii="Times New Roman" w:hAnsi="Times New Roman"/>
          <w:sz w:val="24"/>
          <w:szCs w:val="24"/>
        </w:rPr>
        <w:instrText xml:space="preserve"> </w:instrText>
      </w:r>
      <w:r w:rsidR="00902F23" w:rsidRPr="00A818D1">
        <w:rPr>
          <w:rFonts w:ascii="Times New Roman" w:hAnsi="Times New Roman"/>
          <w:sz w:val="24"/>
          <w:szCs w:val="24"/>
        </w:rPr>
        <w:instrText>-</w:instrText>
      </w:r>
      <w:r w:rsidR="00647BC4">
        <w:rPr>
          <w:rFonts w:ascii="Times New Roman" w:hAnsi="Times New Roman"/>
          <w:sz w:val="24"/>
          <w:szCs w:val="24"/>
        </w:rPr>
        <w:instrText xml:space="preserve"> </w:instrText>
      </w:r>
      <w:r w:rsidR="00902F23" w:rsidRPr="00A818D1">
        <w:rPr>
          <w:rFonts w:ascii="Times New Roman" w:hAnsi="Times New Roman"/>
          <w:sz w:val="24"/>
          <w:szCs w:val="24"/>
        </w:rPr>
        <w:instrText xml:space="preserve">Section 924 </w:instrText>
      </w:r>
      <w:r w:rsidR="00647BC4">
        <w:rPr>
          <w:rFonts w:ascii="Times New Roman" w:hAnsi="Times New Roman"/>
          <w:sz w:val="24"/>
          <w:szCs w:val="24"/>
        </w:rPr>
        <w:instrText>-</w:instrText>
      </w:r>
      <w:r w:rsidR="00902F23" w:rsidRPr="00A818D1">
        <w:rPr>
          <w:rFonts w:ascii="Times New Roman" w:hAnsi="Times New Roman"/>
          <w:sz w:val="24"/>
          <w:szCs w:val="24"/>
        </w:rPr>
        <w:instrText xml:space="preserve"> Cold Patch Material</w:instrText>
      </w:r>
      <w:r w:rsidR="003E0D67">
        <w:rPr>
          <w:rFonts w:ascii="Times New Roman" w:hAnsi="Times New Roman"/>
          <w:sz w:val="24"/>
          <w:szCs w:val="24"/>
        </w:rPr>
        <w:instrText>s</w:instrText>
      </w:r>
      <w:r w:rsidR="00902F23" w:rsidRPr="00A818D1">
        <w:rPr>
          <w:rFonts w:ascii="Times New Roman" w:hAnsi="Times New Roman"/>
          <w:sz w:val="24"/>
          <w:szCs w:val="24"/>
        </w:rPr>
        <w:instrText xml:space="preserve">" </w:instrText>
      </w:r>
      <w:r w:rsidRPr="00A818D1">
        <w:rPr>
          <w:rFonts w:ascii="Times New Roman" w:hAnsi="Times New Roman"/>
          <w:sz w:val="24"/>
          <w:szCs w:val="24"/>
        </w:rPr>
        <w:fldChar w:fldCharType="end"/>
      </w:r>
    </w:p>
    <w:p w14:paraId="2F5AEFCB" w14:textId="36AE8775" w:rsidR="00287DB4" w:rsidRPr="0038239B" w:rsidRDefault="001F2C49" w:rsidP="004E42BB">
      <w:p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b/>
        </w:rPr>
        <w:t>924.01</w:t>
      </w:r>
      <w:r w:rsidR="004E42BB" w:rsidRPr="0038239B">
        <w:rPr>
          <w:rFonts w:ascii="Times New Roman" w:hAnsi="Times New Roman"/>
          <w:b/>
        </w:rPr>
        <w:t> </w:t>
      </w:r>
      <w:r w:rsidR="006605A9" w:rsidRPr="0038239B">
        <w:rPr>
          <w:rFonts w:ascii="Times New Roman" w:hAnsi="Times New Roman"/>
          <w:b/>
        </w:rPr>
        <w:t xml:space="preserve">DESCRIPTION.  </w:t>
      </w:r>
      <w:r w:rsidR="008E25BB" w:rsidRPr="0038239B">
        <w:rPr>
          <w:rFonts w:ascii="Times New Roman" w:hAnsi="Times New Roman"/>
        </w:rPr>
        <w:t>C</w:t>
      </w:r>
      <w:r w:rsidR="006605A9" w:rsidRPr="0038239B">
        <w:rPr>
          <w:rFonts w:ascii="Times New Roman" w:hAnsi="Times New Roman"/>
        </w:rPr>
        <w:t>old</w:t>
      </w:r>
      <w:r w:rsidR="008E25BB" w:rsidRPr="0038239B">
        <w:rPr>
          <w:rFonts w:ascii="Times New Roman" w:hAnsi="Times New Roman"/>
        </w:rPr>
        <w:t xml:space="preserve"> P</w:t>
      </w:r>
      <w:r w:rsidR="006605A9" w:rsidRPr="0038239B">
        <w:rPr>
          <w:rFonts w:ascii="Times New Roman" w:hAnsi="Times New Roman"/>
        </w:rPr>
        <w:t>atch</w:t>
      </w:r>
      <w:r w:rsidR="008E25BB" w:rsidRPr="0038239B">
        <w:rPr>
          <w:rFonts w:ascii="Times New Roman" w:hAnsi="Times New Roman"/>
        </w:rPr>
        <w:t xml:space="preserve"> M</w:t>
      </w:r>
      <w:r w:rsidR="006605A9" w:rsidRPr="0038239B">
        <w:rPr>
          <w:rFonts w:ascii="Times New Roman" w:hAnsi="Times New Roman"/>
        </w:rPr>
        <w:t>aterial</w:t>
      </w:r>
      <w:r w:rsidR="00701A3A" w:rsidRPr="0038239B">
        <w:rPr>
          <w:rFonts w:ascii="Times New Roman" w:hAnsi="Times New Roman"/>
        </w:rPr>
        <w:t>s</w:t>
      </w:r>
      <w:r w:rsidR="000907B8" w:rsidRPr="0038239B">
        <w:rPr>
          <w:rFonts w:ascii="Times New Roman" w:hAnsi="Times New Roman"/>
        </w:rPr>
        <w:t xml:space="preserve"> (CPM)</w:t>
      </w:r>
      <w:r w:rsidR="000940E8" w:rsidRPr="0038239B">
        <w:rPr>
          <w:rFonts w:ascii="Times New Roman" w:hAnsi="Times New Roman"/>
        </w:rPr>
        <w:t>, including Water-Activated Cold Patch Material (WACPM)</w:t>
      </w:r>
      <w:r w:rsidR="001F32D2" w:rsidRPr="0038239B">
        <w:rPr>
          <w:rFonts w:ascii="Times New Roman" w:hAnsi="Times New Roman"/>
        </w:rPr>
        <w:t>,</w:t>
      </w:r>
      <w:r w:rsidR="000940E8" w:rsidRPr="0038239B">
        <w:rPr>
          <w:rFonts w:ascii="Times New Roman" w:hAnsi="Times New Roman"/>
        </w:rPr>
        <w:t xml:space="preserve"> are </w:t>
      </w:r>
      <w:r w:rsidR="006605A9" w:rsidRPr="0038239B">
        <w:rPr>
          <w:rFonts w:ascii="Times New Roman" w:hAnsi="Times New Roman"/>
          <w:szCs w:val="24"/>
        </w:rPr>
        <w:t xml:space="preserve">high performance </w:t>
      </w:r>
      <w:r w:rsidR="00BF02BC" w:rsidRPr="0038239B">
        <w:rPr>
          <w:rFonts w:ascii="Times New Roman" w:hAnsi="Times New Roman"/>
          <w:szCs w:val="24"/>
        </w:rPr>
        <w:t>a</w:t>
      </w:r>
      <w:r w:rsidR="006605A9" w:rsidRPr="0038239B">
        <w:rPr>
          <w:rFonts w:ascii="Times New Roman" w:hAnsi="Times New Roman"/>
          <w:szCs w:val="24"/>
        </w:rPr>
        <w:t>sphalt patching material</w:t>
      </w:r>
      <w:r w:rsidR="000940E8" w:rsidRPr="0038239B">
        <w:rPr>
          <w:rFonts w:ascii="Times New Roman" w:hAnsi="Times New Roman"/>
          <w:szCs w:val="24"/>
        </w:rPr>
        <w:t>s</w:t>
      </w:r>
      <w:r w:rsidR="006605A9" w:rsidRPr="0038239B">
        <w:rPr>
          <w:rFonts w:ascii="Times New Roman" w:hAnsi="Times New Roman"/>
          <w:szCs w:val="24"/>
        </w:rPr>
        <w:t xml:space="preserve"> used to repair potholes, deteriorated concrete, and asphalt pavement</w:t>
      </w:r>
      <w:r w:rsidR="00B939D0" w:rsidRPr="0038239B">
        <w:rPr>
          <w:rFonts w:ascii="Times New Roman" w:hAnsi="Times New Roman"/>
          <w:szCs w:val="24"/>
        </w:rPr>
        <w:t xml:space="preserve"> </w:t>
      </w:r>
      <w:r w:rsidR="007E233F" w:rsidRPr="0038239B">
        <w:rPr>
          <w:rFonts w:ascii="Times New Roman" w:hAnsi="Times New Roman"/>
          <w:szCs w:val="24"/>
        </w:rPr>
        <w:t xml:space="preserve">in </w:t>
      </w:r>
      <w:r w:rsidR="00B939D0" w:rsidRPr="0038239B">
        <w:rPr>
          <w:rFonts w:ascii="Times New Roman" w:hAnsi="Times New Roman"/>
          <w:szCs w:val="24"/>
        </w:rPr>
        <w:t xml:space="preserve">all seasons. </w:t>
      </w:r>
      <w:r w:rsidR="007E233F" w:rsidRPr="0038239B">
        <w:rPr>
          <w:rFonts w:ascii="Times New Roman" w:hAnsi="Times New Roman"/>
          <w:szCs w:val="24"/>
        </w:rPr>
        <w:t xml:space="preserve">The material </w:t>
      </w:r>
      <w:r w:rsidR="006605A9" w:rsidRPr="0038239B">
        <w:rPr>
          <w:rFonts w:ascii="Times New Roman" w:hAnsi="Times New Roman"/>
        </w:rPr>
        <w:t xml:space="preserve">shall </w:t>
      </w:r>
      <w:proofErr w:type="gramStart"/>
      <w:r w:rsidR="007E233F" w:rsidRPr="0038239B">
        <w:rPr>
          <w:rFonts w:ascii="Times New Roman" w:hAnsi="Times New Roman"/>
        </w:rPr>
        <w:t>b</w:t>
      </w:r>
      <w:r w:rsidR="006605A9" w:rsidRPr="0038239B">
        <w:rPr>
          <w:rFonts w:ascii="Times New Roman" w:hAnsi="Times New Roman"/>
        </w:rPr>
        <w:t>e capable of making</w:t>
      </w:r>
      <w:proofErr w:type="gramEnd"/>
      <w:r w:rsidR="006605A9" w:rsidRPr="0038239B">
        <w:rPr>
          <w:rFonts w:ascii="Times New Roman" w:hAnsi="Times New Roman"/>
        </w:rPr>
        <w:t xml:space="preserve"> permanent repairs with minimal effort and with minimal </w:t>
      </w:r>
      <w:r w:rsidR="00054B71" w:rsidRPr="0038239B">
        <w:rPr>
          <w:rFonts w:ascii="Times New Roman" w:hAnsi="Times New Roman"/>
        </w:rPr>
        <w:t>disruption to</w:t>
      </w:r>
      <w:r w:rsidR="006605A9" w:rsidRPr="0038239B">
        <w:rPr>
          <w:rFonts w:ascii="Times New Roman" w:hAnsi="Times New Roman"/>
        </w:rPr>
        <w:t xml:space="preserve"> </w:t>
      </w:r>
      <w:r w:rsidR="001B5457" w:rsidRPr="0038239B">
        <w:rPr>
          <w:rFonts w:ascii="Times New Roman" w:hAnsi="Times New Roman"/>
        </w:rPr>
        <w:t>traffic</w:t>
      </w:r>
      <w:r w:rsidR="006605A9" w:rsidRPr="0038239B">
        <w:rPr>
          <w:rFonts w:ascii="Times New Roman" w:hAnsi="Times New Roman"/>
        </w:rPr>
        <w:t>.</w:t>
      </w:r>
    </w:p>
    <w:p w14:paraId="4EAE0687" w14:textId="77777777" w:rsidR="0044154F" w:rsidRPr="0038239B" w:rsidRDefault="0044154F" w:rsidP="004E42BB">
      <w:pPr>
        <w:tabs>
          <w:tab w:val="left" w:pos="187"/>
          <w:tab w:val="left" w:pos="547"/>
          <w:tab w:val="left" w:pos="720"/>
          <w:tab w:val="left" w:pos="907"/>
          <w:tab w:val="left" w:pos="1267"/>
        </w:tabs>
        <w:suppressAutoHyphens/>
        <w:jc w:val="both"/>
        <w:rPr>
          <w:rFonts w:ascii="Times New Roman" w:hAnsi="Times New Roman"/>
        </w:rPr>
      </w:pPr>
    </w:p>
    <w:p w14:paraId="053D4356" w14:textId="247177C9" w:rsidR="00E92728" w:rsidRPr="0038239B" w:rsidRDefault="0044154F" w:rsidP="004E42BB">
      <w:p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rPr>
        <w:t>C</w:t>
      </w:r>
      <w:r w:rsidR="000907B8" w:rsidRPr="0038239B">
        <w:rPr>
          <w:rFonts w:ascii="Times New Roman" w:hAnsi="Times New Roman"/>
        </w:rPr>
        <w:t xml:space="preserve">PM/WACPM </w:t>
      </w:r>
      <w:r w:rsidR="000940E8" w:rsidRPr="0038239B">
        <w:rPr>
          <w:rFonts w:ascii="Times New Roman" w:hAnsi="Times New Roman"/>
        </w:rPr>
        <w:t>are</w:t>
      </w:r>
      <w:r w:rsidRPr="0038239B">
        <w:rPr>
          <w:rFonts w:ascii="Times New Roman" w:hAnsi="Times New Roman"/>
        </w:rPr>
        <w:t xml:space="preserve"> produced</w:t>
      </w:r>
      <w:r w:rsidR="00B939D0" w:rsidRPr="0038239B">
        <w:rPr>
          <w:rFonts w:ascii="Times New Roman" w:hAnsi="Times New Roman"/>
        </w:rPr>
        <w:t xml:space="preserve"> by approved manufacturer</w:t>
      </w:r>
      <w:r w:rsidR="000940E8" w:rsidRPr="0038239B">
        <w:rPr>
          <w:rFonts w:ascii="Times New Roman" w:hAnsi="Times New Roman"/>
        </w:rPr>
        <w:t>s</w:t>
      </w:r>
      <w:r w:rsidR="00B939D0" w:rsidRPr="0038239B">
        <w:rPr>
          <w:rFonts w:ascii="Times New Roman" w:hAnsi="Times New Roman"/>
        </w:rPr>
        <w:t xml:space="preserve"> using specially formulated </w:t>
      </w:r>
      <w:r w:rsidRPr="0038239B">
        <w:rPr>
          <w:rFonts w:ascii="Times New Roman" w:hAnsi="Times New Roman"/>
        </w:rPr>
        <w:t xml:space="preserve">binders. </w:t>
      </w:r>
      <w:r w:rsidR="00E76119" w:rsidRPr="0038239B">
        <w:rPr>
          <w:rFonts w:ascii="Times New Roman" w:hAnsi="Times New Roman"/>
        </w:rPr>
        <w:t xml:space="preserve">The </w:t>
      </w:r>
      <w:r w:rsidR="000907B8" w:rsidRPr="0038239B">
        <w:rPr>
          <w:rFonts w:ascii="Times New Roman" w:hAnsi="Times New Roman"/>
        </w:rPr>
        <w:t xml:space="preserve">CPM </w:t>
      </w:r>
      <w:r w:rsidR="00E76119" w:rsidRPr="0038239B">
        <w:rPr>
          <w:rFonts w:ascii="Times New Roman" w:hAnsi="Times New Roman"/>
        </w:rPr>
        <w:t xml:space="preserve">material </w:t>
      </w:r>
      <w:r w:rsidR="007C6106" w:rsidRPr="0038239B">
        <w:rPr>
          <w:rFonts w:ascii="Times New Roman" w:hAnsi="Times New Roman"/>
        </w:rPr>
        <w:t xml:space="preserve">may </w:t>
      </w:r>
      <w:r w:rsidRPr="0038239B">
        <w:rPr>
          <w:rFonts w:ascii="Times New Roman" w:hAnsi="Times New Roman"/>
        </w:rPr>
        <w:t xml:space="preserve">be produced in bulk and stockpiled or </w:t>
      </w:r>
      <w:r w:rsidR="00B939D0" w:rsidRPr="0038239B">
        <w:rPr>
          <w:rFonts w:ascii="Times New Roman" w:hAnsi="Times New Roman"/>
        </w:rPr>
        <w:t xml:space="preserve">packaged </w:t>
      </w:r>
      <w:r w:rsidRPr="0038239B">
        <w:rPr>
          <w:rFonts w:ascii="Times New Roman" w:hAnsi="Times New Roman"/>
        </w:rPr>
        <w:t>in buckets or bags</w:t>
      </w:r>
      <w:r w:rsidR="001834B0" w:rsidRPr="0038239B">
        <w:rPr>
          <w:rFonts w:ascii="Times New Roman" w:hAnsi="Times New Roman"/>
        </w:rPr>
        <w:t xml:space="preserve"> weighing </w:t>
      </w:r>
      <w:r w:rsidR="00F01DA5" w:rsidRPr="0038239B">
        <w:rPr>
          <w:rFonts w:ascii="Times New Roman" w:hAnsi="Times New Roman"/>
        </w:rPr>
        <w:t xml:space="preserve">40 </w:t>
      </w:r>
      <w:r w:rsidR="001834B0" w:rsidRPr="0038239B">
        <w:rPr>
          <w:rFonts w:ascii="Times New Roman" w:hAnsi="Times New Roman"/>
        </w:rPr>
        <w:t xml:space="preserve">to </w:t>
      </w:r>
      <w:r w:rsidR="00F01DA5" w:rsidRPr="0038239B">
        <w:rPr>
          <w:rFonts w:ascii="Times New Roman" w:hAnsi="Times New Roman"/>
        </w:rPr>
        <w:t>50</w:t>
      </w:r>
      <w:r w:rsidR="007559ED" w:rsidRPr="0038239B">
        <w:rPr>
          <w:rFonts w:ascii="Times New Roman" w:hAnsi="Times New Roman"/>
        </w:rPr>
        <w:t> </w:t>
      </w:r>
      <w:proofErr w:type="spellStart"/>
      <w:r w:rsidR="007559ED" w:rsidRPr="0038239B">
        <w:rPr>
          <w:rFonts w:ascii="Times New Roman" w:hAnsi="Times New Roman"/>
        </w:rPr>
        <w:t>lb</w:t>
      </w:r>
      <w:proofErr w:type="spellEnd"/>
      <w:r w:rsidR="00DD0D03" w:rsidRPr="0038239B">
        <w:rPr>
          <w:rFonts w:ascii="Times New Roman" w:hAnsi="Times New Roman"/>
        </w:rPr>
        <w:t>,</w:t>
      </w:r>
      <w:r w:rsidR="001F7ACF" w:rsidRPr="0038239B">
        <w:rPr>
          <w:rFonts w:ascii="Times New Roman" w:hAnsi="Times New Roman"/>
        </w:rPr>
        <w:t xml:space="preserve"> or packaged as approved</w:t>
      </w:r>
      <w:r w:rsidR="00C164BC" w:rsidRPr="0038239B">
        <w:rPr>
          <w:rFonts w:ascii="Times New Roman" w:hAnsi="Times New Roman"/>
        </w:rPr>
        <w:t xml:space="preserve">. </w:t>
      </w:r>
      <w:r w:rsidR="000907B8" w:rsidRPr="0038239B">
        <w:rPr>
          <w:rFonts w:ascii="Times New Roman" w:hAnsi="Times New Roman"/>
        </w:rPr>
        <w:t xml:space="preserve">The WACPM is produced and packaged in buckets or bags weighing 35 </w:t>
      </w:r>
      <w:r w:rsidR="00586676" w:rsidRPr="0038239B">
        <w:rPr>
          <w:rFonts w:ascii="Times New Roman" w:hAnsi="Times New Roman"/>
        </w:rPr>
        <w:t>to</w:t>
      </w:r>
      <w:r w:rsidR="000907B8" w:rsidRPr="0038239B">
        <w:rPr>
          <w:rFonts w:ascii="Times New Roman" w:hAnsi="Times New Roman"/>
        </w:rPr>
        <w:t xml:space="preserve"> 60</w:t>
      </w:r>
      <w:r w:rsidR="007559ED" w:rsidRPr="0038239B">
        <w:rPr>
          <w:rFonts w:ascii="Times New Roman" w:hAnsi="Times New Roman"/>
        </w:rPr>
        <w:t> lb</w:t>
      </w:r>
      <w:r w:rsidR="000907B8" w:rsidRPr="0038239B">
        <w:rPr>
          <w:rFonts w:ascii="Times New Roman" w:hAnsi="Times New Roman"/>
        </w:rPr>
        <w:t xml:space="preserve">. </w:t>
      </w:r>
      <w:r w:rsidR="00C164BC" w:rsidRPr="0038239B">
        <w:rPr>
          <w:rFonts w:ascii="Times New Roman" w:hAnsi="Times New Roman"/>
        </w:rPr>
        <w:t xml:space="preserve"> </w:t>
      </w:r>
      <w:r w:rsidR="00E92728" w:rsidRPr="0038239B">
        <w:rPr>
          <w:rFonts w:ascii="Times New Roman" w:hAnsi="Times New Roman"/>
        </w:rPr>
        <w:t xml:space="preserve">Select </w:t>
      </w:r>
      <w:r w:rsidR="00EA5D43" w:rsidRPr="0038239B">
        <w:rPr>
          <w:rFonts w:ascii="Times New Roman" w:hAnsi="Times New Roman"/>
        </w:rPr>
        <w:t>f</w:t>
      </w:r>
      <w:r w:rsidR="00E92728" w:rsidRPr="0038239B">
        <w:rPr>
          <w:rFonts w:ascii="Times New Roman" w:hAnsi="Times New Roman"/>
        </w:rPr>
        <w:t>rom the Qualified Products List (QPL).</w:t>
      </w:r>
    </w:p>
    <w:p w14:paraId="1A4CE900" w14:textId="77777777" w:rsidR="004D3137" w:rsidRPr="0038239B" w:rsidRDefault="004D3137" w:rsidP="004E42BB">
      <w:pPr>
        <w:tabs>
          <w:tab w:val="left" w:pos="187"/>
          <w:tab w:val="left" w:pos="547"/>
          <w:tab w:val="left" w:pos="720"/>
          <w:tab w:val="left" w:pos="907"/>
          <w:tab w:val="left" w:pos="1267"/>
        </w:tabs>
        <w:suppressAutoHyphens/>
        <w:jc w:val="both"/>
        <w:rPr>
          <w:rFonts w:ascii="Times New Roman" w:hAnsi="Times New Roman"/>
          <w:b/>
        </w:rPr>
      </w:pPr>
    </w:p>
    <w:p w14:paraId="139365AB" w14:textId="77777777" w:rsidR="00283439" w:rsidRPr="0038239B" w:rsidRDefault="001F2C49" w:rsidP="004E42BB">
      <w:pPr>
        <w:tabs>
          <w:tab w:val="left" w:pos="187"/>
          <w:tab w:val="left" w:pos="547"/>
          <w:tab w:val="left" w:pos="720"/>
          <w:tab w:val="left" w:pos="907"/>
          <w:tab w:val="left" w:pos="1267"/>
        </w:tabs>
        <w:suppressAutoHyphens/>
        <w:jc w:val="both"/>
        <w:rPr>
          <w:rFonts w:ascii="Times New Roman" w:hAnsi="Times New Roman"/>
          <w:b/>
        </w:rPr>
      </w:pPr>
      <w:r w:rsidRPr="0038239B">
        <w:rPr>
          <w:rFonts w:ascii="Times New Roman" w:hAnsi="Times New Roman"/>
          <w:b/>
        </w:rPr>
        <w:t>924.02</w:t>
      </w:r>
      <w:r w:rsidR="004E42BB" w:rsidRPr="0038239B">
        <w:rPr>
          <w:rFonts w:ascii="Times New Roman" w:hAnsi="Times New Roman"/>
          <w:b/>
        </w:rPr>
        <w:t> </w:t>
      </w:r>
      <w:r w:rsidR="006605A9" w:rsidRPr="0038239B">
        <w:rPr>
          <w:rFonts w:ascii="Times New Roman" w:hAnsi="Times New Roman"/>
          <w:b/>
        </w:rPr>
        <w:t>MATERIALS.</w:t>
      </w:r>
    </w:p>
    <w:p w14:paraId="18AFFB3C" w14:textId="77777777" w:rsidR="00FA20D1" w:rsidRPr="0038239B" w:rsidRDefault="00FA20D1" w:rsidP="004E42BB">
      <w:pPr>
        <w:tabs>
          <w:tab w:val="left" w:pos="187"/>
          <w:tab w:val="left" w:pos="547"/>
          <w:tab w:val="left" w:pos="720"/>
          <w:tab w:val="left" w:pos="907"/>
          <w:tab w:val="left" w:pos="1267"/>
        </w:tabs>
        <w:suppressAutoHyphens/>
        <w:jc w:val="both"/>
        <w:rPr>
          <w:rFonts w:ascii="Times New Roman" w:hAnsi="Times New Roman"/>
          <w:b/>
        </w:rPr>
      </w:pPr>
    </w:p>
    <w:p w14:paraId="3245E36C" w14:textId="67BF11A1" w:rsidR="008E25BB" w:rsidRPr="0038239B" w:rsidRDefault="00FA20D1" w:rsidP="00606499">
      <w:pPr>
        <w:tabs>
          <w:tab w:val="left" w:pos="187"/>
          <w:tab w:val="left" w:pos="360"/>
          <w:tab w:val="left" w:pos="540"/>
          <w:tab w:val="left" w:pos="720"/>
          <w:tab w:val="left" w:pos="907"/>
          <w:tab w:val="left" w:pos="1267"/>
          <w:tab w:val="left" w:pos="5040"/>
        </w:tabs>
        <w:suppressAutoHyphens/>
        <w:jc w:val="both"/>
        <w:rPr>
          <w:rFonts w:ascii="Times New Roman" w:hAnsi="Times New Roman"/>
        </w:rPr>
      </w:pPr>
      <w:r w:rsidRPr="0038239B">
        <w:rPr>
          <w:rFonts w:ascii="Times New Roman" w:hAnsi="Times New Roman"/>
          <w:b/>
        </w:rPr>
        <w:tab/>
      </w:r>
      <w:r w:rsidR="00606499" w:rsidRPr="0038239B">
        <w:rPr>
          <w:rFonts w:ascii="Times New Roman" w:hAnsi="Times New Roman"/>
          <w:b/>
        </w:rPr>
        <w:tab/>
      </w:r>
      <w:r w:rsidR="006605A9" w:rsidRPr="0038239B">
        <w:rPr>
          <w:rFonts w:ascii="Times New Roman" w:hAnsi="Times New Roman"/>
        </w:rPr>
        <w:t>Aggregate</w:t>
      </w:r>
      <w:r w:rsidR="00BF02BC" w:rsidRPr="0038239B">
        <w:rPr>
          <w:rFonts w:ascii="Times New Roman" w:hAnsi="Times New Roman"/>
        </w:rPr>
        <w:t>s</w:t>
      </w:r>
      <w:r w:rsidR="006605A9" w:rsidRPr="0038239B">
        <w:rPr>
          <w:rFonts w:ascii="Times New Roman" w:hAnsi="Times New Roman"/>
          <w:b/>
        </w:rPr>
        <w:tab/>
      </w:r>
      <w:r w:rsidR="00C10AB3" w:rsidRPr="0038239B">
        <w:rPr>
          <w:rFonts w:ascii="Times New Roman" w:hAnsi="Times New Roman"/>
        </w:rPr>
        <w:t>M</w:t>
      </w:r>
      <w:r w:rsidR="007E2708" w:rsidRPr="0038239B">
        <w:rPr>
          <w:rFonts w:ascii="Times New Roman" w:hAnsi="Times New Roman"/>
        </w:rPr>
        <w:t xml:space="preserve"> </w:t>
      </w:r>
      <w:r w:rsidR="00C10AB3" w:rsidRPr="0038239B">
        <w:rPr>
          <w:rFonts w:ascii="Times New Roman" w:hAnsi="Times New Roman"/>
        </w:rPr>
        <w:t>29</w:t>
      </w:r>
    </w:p>
    <w:p w14:paraId="3E3269AC" w14:textId="7E480E27" w:rsidR="00BF02BC" w:rsidRPr="0038239B" w:rsidRDefault="00BF02BC" w:rsidP="004E42BB">
      <w:pPr>
        <w:tabs>
          <w:tab w:val="left" w:pos="187"/>
          <w:tab w:val="left" w:pos="547"/>
          <w:tab w:val="left" w:pos="720"/>
          <w:tab w:val="left" w:pos="907"/>
          <w:tab w:val="left" w:pos="1267"/>
        </w:tabs>
        <w:suppressAutoHyphens/>
        <w:ind w:firstLine="180"/>
        <w:jc w:val="both"/>
        <w:rPr>
          <w:rFonts w:ascii="Times New Roman" w:hAnsi="Times New Roman"/>
        </w:rPr>
      </w:pP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00B939D0" w:rsidRPr="0038239B">
        <w:rPr>
          <w:rFonts w:ascii="Times New Roman" w:hAnsi="Times New Roman"/>
        </w:rPr>
        <w:tab/>
      </w:r>
      <w:r w:rsidR="00FA20D1" w:rsidRPr="0038239B">
        <w:rPr>
          <w:rFonts w:ascii="Times New Roman" w:hAnsi="Times New Roman"/>
        </w:rPr>
        <w:tab/>
      </w:r>
      <w:r w:rsidR="00C10AB3" w:rsidRPr="0038239B">
        <w:rPr>
          <w:rFonts w:ascii="Times New Roman" w:hAnsi="Times New Roman"/>
        </w:rPr>
        <w:t>T</w:t>
      </w:r>
      <w:r w:rsidR="007E2708" w:rsidRPr="0038239B">
        <w:rPr>
          <w:rFonts w:ascii="Times New Roman" w:hAnsi="Times New Roman"/>
        </w:rPr>
        <w:t xml:space="preserve"> </w:t>
      </w:r>
      <w:r w:rsidR="00C10AB3" w:rsidRPr="0038239B">
        <w:rPr>
          <w:rFonts w:ascii="Times New Roman" w:hAnsi="Times New Roman"/>
        </w:rPr>
        <w:t>11</w:t>
      </w:r>
    </w:p>
    <w:p w14:paraId="2F0CB13E" w14:textId="77777777" w:rsidR="00FA20D1" w:rsidRPr="0038239B" w:rsidRDefault="008243DD" w:rsidP="004E42BB">
      <w:pPr>
        <w:tabs>
          <w:tab w:val="left" w:pos="187"/>
          <w:tab w:val="left" w:pos="547"/>
          <w:tab w:val="left" w:pos="720"/>
          <w:tab w:val="left" w:pos="907"/>
          <w:tab w:val="left" w:pos="1267"/>
        </w:tabs>
        <w:suppressAutoHyphens/>
        <w:jc w:val="both"/>
        <w:rPr>
          <w:rFonts w:ascii="Times New Roman" w:hAnsi="Times New Roman"/>
          <w:b/>
        </w:rPr>
      </w:pP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00B939D0" w:rsidRPr="0038239B">
        <w:rPr>
          <w:rFonts w:ascii="Times New Roman" w:hAnsi="Times New Roman"/>
        </w:rPr>
        <w:tab/>
      </w:r>
      <w:r w:rsidR="00FA20D1" w:rsidRPr="0038239B">
        <w:rPr>
          <w:rFonts w:ascii="Times New Roman" w:hAnsi="Times New Roman"/>
        </w:rPr>
        <w:tab/>
      </w:r>
      <w:r w:rsidRPr="0038239B">
        <w:rPr>
          <w:rFonts w:ascii="Times New Roman" w:hAnsi="Times New Roman"/>
        </w:rPr>
        <w:t>T</w:t>
      </w:r>
      <w:r w:rsidR="007E2708" w:rsidRPr="0038239B">
        <w:rPr>
          <w:rFonts w:ascii="Times New Roman" w:hAnsi="Times New Roman"/>
        </w:rPr>
        <w:t xml:space="preserve"> </w:t>
      </w:r>
      <w:r w:rsidRPr="0038239B">
        <w:rPr>
          <w:rFonts w:ascii="Times New Roman" w:hAnsi="Times New Roman"/>
        </w:rPr>
        <w:t>2</w:t>
      </w:r>
    </w:p>
    <w:p w14:paraId="14F8757D" w14:textId="77777777" w:rsidR="00FA20D1" w:rsidRPr="0038239B" w:rsidRDefault="00FA20D1" w:rsidP="004E42BB">
      <w:pPr>
        <w:tabs>
          <w:tab w:val="left" w:pos="187"/>
          <w:tab w:val="left" w:pos="547"/>
          <w:tab w:val="left" w:pos="720"/>
          <w:tab w:val="left" w:pos="907"/>
          <w:tab w:val="left" w:pos="1267"/>
        </w:tabs>
        <w:suppressAutoHyphens/>
        <w:jc w:val="both"/>
        <w:rPr>
          <w:rFonts w:ascii="Times New Roman" w:hAnsi="Times New Roman"/>
          <w:b/>
        </w:rPr>
      </w:pPr>
    </w:p>
    <w:p w14:paraId="1ABFE759" w14:textId="6C73B12A" w:rsidR="00AF257F" w:rsidRPr="0038239B" w:rsidRDefault="00FA20D1" w:rsidP="00606499">
      <w:pPr>
        <w:tabs>
          <w:tab w:val="left" w:pos="187"/>
          <w:tab w:val="left" w:pos="360"/>
          <w:tab w:val="left" w:pos="720"/>
          <w:tab w:val="left" w:pos="907"/>
          <w:tab w:val="left" w:pos="1267"/>
          <w:tab w:val="left" w:pos="5040"/>
        </w:tabs>
        <w:suppressAutoHyphens/>
        <w:jc w:val="both"/>
        <w:rPr>
          <w:rFonts w:ascii="Times New Roman" w:hAnsi="Times New Roman"/>
        </w:rPr>
      </w:pPr>
      <w:r w:rsidRPr="0038239B">
        <w:rPr>
          <w:rFonts w:ascii="Times New Roman" w:hAnsi="Times New Roman"/>
        </w:rPr>
        <w:tab/>
      </w:r>
      <w:r w:rsidR="00606499" w:rsidRPr="0038239B">
        <w:rPr>
          <w:rFonts w:ascii="Times New Roman" w:hAnsi="Times New Roman"/>
        </w:rPr>
        <w:tab/>
      </w:r>
      <w:r w:rsidR="006605A9" w:rsidRPr="0038239B">
        <w:rPr>
          <w:rFonts w:ascii="Times New Roman" w:hAnsi="Times New Roman"/>
        </w:rPr>
        <w:t>Binder</w:t>
      </w:r>
      <w:r w:rsidR="006605A9" w:rsidRPr="0038239B">
        <w:rPr>
          <w:rFonts w:ascii="Times New Roman" w:hAnsi="Times New Roman"/>
        </w:rPr>
        <w:tab/>
      </w:r>
      <w:r w:rsidR="006605A9" w:rsidRPr="0038239B">
        <w:rPr>
          <w:rFonts w:ascii="Times New Roman" w:hAnsi="Times New Roman"/>
        </w:rPr>
        <w:tab/>
      </w:r>
      <w:r w:rsidR="0044154F" w:rsidRPr="0038239B">
        <w:rPr>
          <w:rFonts w:ascii="Times New Roman" w:hAnsi="Times New Roman"/>
        </w:rPr>
        <w:t>D</w:t>
      </w:r>
      <w:r w:rsidR="00AF257F" w:rsidRPr="0038239B">
        <w:rPr>
          <w:rFonts w:ascii="Times New Roman" w:hAnsi="Times New Roman"/>
        </w:rPr>
        <w:t>244</w:t>
      </w:r>
    </w:p>
    <w:p w14:paraId="4F1AF7E1" w14:textId="77777777" w:rsidR="008E25BB" w:rsidRPr="0038239B" w:rsidRDefault="00AF257F" w:rsidP="004E42BB">
      <w:pPr>
        <w:tabs>
          <w:tab w:val="left" w:pos="187"/>
          <w:tab w:val="left" w:pos="547"/>
          <w:tab w:val="left" w:pos="720"/>
          <w:tab w:val="left" w:pos="907"/>
          <w:tab w:val="left" w:pos="1267"/>
        </w:tabs>
        <w:suppressAutoHyphens/>
        <w:ind w:firstLine="180"/>
        <w:jc w:val="both"/>
        <w:rPr>
          <w:rFonts w:ascii="Times New Roman" w:hAnsi="Times New Roman"/>
        </w:rPr>
      </w:pP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00B939D0" w:rsidRPr="0038239B">
        <w:rPr>
          <w:rFonts w:ascii="Times New Roman" w:hAnsi="Times New Roman"/>
        </w:rPr>
        <w:tab/>
      </w:r>
      <w:r w:rsidR="00FA20D1" w:rsidRPr="0038239B">
        <w:rPr>
          <w:rFonts w:ascii="Times New Roman" w:hAnsi="Times New Roman"/>
        </w:rPr>
        <w:tab/>
      </w:r>
      <w:r w:rsidRPr="0038239B">
        <w:rPr>
          <w:rFonts w:ascii="Times New Roman" w:hAnsi="Times New Roman"/>
        </w:rPr>
        <w:t>D402</w:t>
      </w:r>
    </w:p>
    <w:p w14:paraId="58A45591" w14:textId="77777777" w:rsidR="00AF257F" w:rsidRPr="0038239B" w:rsidRDefault="00AF257F" w:rsidP="004E42BB">
      <w:pPr>
        <w:tabs>
          <w:tab w:val="left" w:pos="187"/>
          <w:tab w:val="left" w:pos="547"/>
          <w:tab w:val="left" w:pos="720"/>
          <w:tab w:val="left" w:pos="907"/>
          <w:tab w:val="left" w:pos="1267"/>
        </w:tabs>
        <w:suppressAutoHyphens/>
        <w:ind w:firstLine="180"/>
        <w:jc w:val="both"/>
        <w:rPr>
          <w:rFonts w:ascii="Times New Roman" w:hAnsi="Times New Roman"/>
        </w:rPr>
      </w:pP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00B939D0" w:rsidRPr="0038239B">
        <w:rPr>
          <w:rFonts w:ascii="Times New Roman" w:hAnsi="Times New Roman"/>
        </w:rPr>
        <w:tab/>
      </w:r>
      <w:r w:rsidR="00FA20D1" w:rsidRPr="0038239B">
        <w:rPr>
          <w:rFonts w:ascii="Times New Roman" w:hAnsi="Times New Roman"/>
        </w:rPr>
        <w:tab/>
      </w:r>
      <w:r w:rsidR="005826A9" w:rsidRPr="0038239B">
        <w:rPr>
          <w:rFonts w:ascii="Times New Roman" w:hAnsi="Times New Roman"/>
        </w:rPr>
        <w:t>T</w:t>
      </w:r>
      <w:r w:rsidR="007E2708" w:rsidRPr="0038239B">
        <w:rPr>
          <w:rFonts w:ascii="Times New Roman" w:hAnsi="Times New Roman"/>
        </w:rPr>
        <w:t xml:space="preserve"> </w:t>
      </w:r>
      <w:r w:rsidR="005826A9" w:rsidRPr="0038239B">
        <w:rPr>
          <w:rFonts w:ascii="Times New Roman" w:hAnsi="Times New Roman"/>
        </w:rPr>
        <w:t>59</w:t>
      </w:r>
    </w:p>
    <w:p w14:paraId="33738BEB" w14:textId="77777777" w:rsidR="009D6B5D" w:rsidRPr="0038239B" w:rsidRDefault="00AF257F" w:rsidP="004E42BB">
      <w:p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Pr="0038239B">
        <w:rPr>
          <w:rFonts w:ascii="Times New Roman" w:hAnsi="Times New Roman"/>
        </w:rPr>
        <w:tab/>
      </w:r>
      <w:r w:rsidR="00B939D0" w:rsidRPr="0038239B">
        <w:rPr>
          <w:rFonts w:ascii="Times New Roman" w:hAnsi="Times New Roman"/>
        </w:rPr>
        <w:tab/>
      </w:r>
      <w:r w:rsidR="00FA20D1" w:rsidRPr="0038239B">
        <w:rPr>
          <w:rFonts w:ascii="Times New Roman" w:hAnsi="Times New Roman"/>
        </w:rPr>
        <w:tab/>
      </w:r>
      <w:r w:rsidRPr="0038239B">
        <w:rPr>
          <w:rFonts w:ascii="Times New Roman" w:hAnsi="Times New Roman"/>
        </w:rPr>
        <w:t>T</w:t>
      </w:r>
      <w:r w:rsidR="007E2708" w:rsidRPr="0038239B">
        <w:rPr>
          <w:rFonts w:ascii="Times New Roman" w:hAnsi="Times New Roman"/>
        </w:rPr>
        <w:t xml:space="preserve"> </w:t>
      </w:r>
      <w:r w:rsidR="005826A9" w:rsidRPr="0038239B">
        <w:rPr>
          <w:rFonts w:ascii="Times New Roman" w:hAnsi="Times New Roman"/>
        </w:rPr>
        <w:t>78</w:t>
      </w:r>
    </w:p>
    <w:p w14:paraId="72CB93F4" w14:textId="77777777" w:rsidR="00701A3A" w:rsidRPr="0038239B" w:rsidRDefault="00701A3A" w:rsidP="004E42BB">
      <w:p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rPr>
        <w:tab/>
      </w:r>
    </w:p>
    <w:p w14:paraId="712B53CE" w14:textId="21F77FEB" w:rsidR="00B939D0" w:rsidRPr="0038239B" w:rsidRDefault="00B939D0" w:rsidP="004E42BB">
      <w:pPr>
        <w:tabs>
          <w:tab w:val="left" w:pos="187"/>
          <w:tab w:val="left" w:pos="547"/>
          <w:tab w:val="left" w:pos="907"/>
          <w:tab w:val="left" w:pos="1267"/>
        </w:tabs>
        <w:jc w:val="both"/>
        <w:rPr>
          <w:rFonts w:ascii="Times New Roman" w:hAnsi="Times New Roman"/>
        </w:rPr>
      </w:pPr>
      <w:r w:rsidRPr="0038239B">
        <w:rPr>
          <w:rFonts w:ascii="Times New Roman" w:hAnsi="Times New Roman"/>
          <w:b/>
        </w:rPr>
        <w:t>924.02.01</w:t>
      </w:r>
      <w:r w:rsidR="004E42BB" w:rsidRPr="0038239B">
        <w:rPr>
          <w:rFonts w:ascii="Times New Roman" w:hAnsi="Times New Roman"/>
          <w:b/>
        </w:rPr>
        <w:t> </w:t>
      </w:r>
      <w:r w:rsidRPr="0038239B">
        <w:rPr>
          <w:rFonts w:ascii="Times New Roman" w:hAnsi="Times New Roman"/>
          <w:b/>
        </w:rPr>
        <w:t xml:space="preserve">Binder.  </w:t>
      </w:r>
      <w:r w:rsidRPr="0038239B">
        <w:rPr>
          <w:rFonts w:ascii="Times New Roman" w:hAnsi="Times New Roman"/>
        </w:rPr>
        <w:t>Binder shall provide aggregate coverage per TP</w:t>
      </w:r>
      <w:r w:rsidR="004E42BB" w:rsidRPr="0038239B">
        <w:rPr>
          <w:rFonts w:ascii="Times New Roman" w:hAnsi="Times New Roman"/>
        </w:rPr>
        <w:t> </w:t>
      </w:r>
      <w:r w:rsidRPr="0038239B">
        <w:rPr>
          <w:rFonts w:ascii="Times New Roman" w:hAnsi="Times New Roman"/>
        </w:rPr>
        <w:t>40</w:t>
      </w:r>
      <w:r w:rsidR="00BA6723" w:rsidRPr="0038239B">
        <w:rPr>
          <w:rFonts w:ascii="Times New Roman" w:hAnsi="Times New Roman"/>
        </w:rPr>
        <w:t xml:space="preserve">.  </w:t>
      </w:r>
      <w:r w:rsidRPr="0038239B">
        <w:rPr>
          <w:rFonts w:ascii="Times New Roman" w:hAnsi="Times New Roman"/>
        </w:rPr>
        <w:t xml:space="preserve">No additives, modifiers, or extra ingredients </w:t>
      </w:r>
      <w:r w:rsidR="00E61C91" w:rsidRPr="0038239B">
        <w:rPr>
          <w:rFonts w:ascii="Times New Roman" w:hAnsi="Times New Roman"/>
        </w:rPr>
        <w:t>may</w:t>
      </w:r>
      <w:r w:rsidRPr="0038239B">
        <w:rPr>
          <w:rFonts w:ascii="Times New Roman" w:hAnsi="Times New Roman"/>
        </w:rPr>
        <w:t xml:space="preserve"> be introduced into the liquid oil blend after shipment</w:t>
      </w:r>
      <w:r w:rsidR="00F01DA5" w:rsidRPr="0038239B">
        <w:rPr>
          <w:rFonts w:ascii="Times New Roman" w:hAnsi="Times New Roman"/>
        </w:rPr>
        <w:t>.</w:t>
      </w:r>
      <w:r w:rsidRPr="0038239B">
        <w:rPr>
          <w:rFonts w:ascii="Times New Roman" w:hAnsi="Times New Roman"/>
        </w:rPr>
        <w:t xml:space="preserve"> Binder shall meet a maximum of 0.1</w:t>
      </w:r>
      <w:r w:rsidR="004E42BB" w:rsidRPr="0038239B">
        <w:rPr>
          <w:rFonts w:ascii="Times New Roman" w:hAnsi="Times New Roman"/>
        </w:rPr>
        <w:t> percent</w:t>
      </w:r>
      <w:r w:rsidRPr="0038239B">
        <w:rPr>
          <w:rFonts w:ascii="Times New Roman" w:hAnsi="Times New Roman"/>
        </w:rPr>
        <w:t xml:space="preserve"> volume by weight of the original sample when tested to 500</w:t>
      </w:r>
      <w:r w:rsidR="004E42BB" w:rsidRPr="0038239B">
        <w:rPr>
          <w:rFonts w:ascii="Times New Roman" w:hAnsi="Times New Roman"/>
        </w:rPr>
        <w:t> </w:t>
      </w:r>
      <w:r w:rsidRPr="0038239B">
        <w:rPr>
          <w:rFonts w:ascii="Times New Roman" w:hAnsi="Times New Roman"/>
        </w:rPr>
        <w:t>F (260</w:t>
      </w:r>
      <w:r w:rsidR="004E42BB" w:rsidRPr="0038239B">
        <w:rPr>
          <w:rFonts w:ascii="Times New Roman" w:hAnsi="Times New Roman"/>
        </w:rPr>
        <w:t xml:space="preserve"> </w:t>
      </w:r>
      <w:r w:rsidRPr="0038239B">
        <w:rPr>
          <w:rFonts w:ascii="Times New Roman" w:hAnsi="Times New Roman"/>
        </w:rPr>
        <w:t>degrees C) per T</w:t>
      </w:r>
      <w:r w:rsidR="004E42BB" w:rsidRPr="0038239B">
        <w:rPr>
          <w:rFonts w:ascii="Times New Roman" w:hAnsi="Times New Roman"/>
        </w:rPr>
        <w:t> </w:t>
      </w:r>
      <w:r w:rsidRPr="0038239B">
        <w:rPr>
          <w:rFonts w:ascii="Times New Roman" w:hAnsi="Times New Roman"/>
        </w:rPr>
        <w:t>59 or, the binder shall contain no more than 6.0</w:t>
      </w:r>
      <w:r w:rsidR="004E42BB" w:rsidRPr="0038239B">
        <w:rPr>
          <w:rFonts w:ascii="Times New Roman" w:hAnsi="Times New Roman"/>
        </w:rPr>
        <w:t> </w:t>
      </w:r>
      <w:r w:rsidRPr="0038239B">
        <w:rPr>
          <w:rFonts w:ascii="Times New Roman" w:hAnsi="Times New Roman"/>
        </w:rPr>
        <w:t>milliliters of oil distillate when tested per D244, D402 or T</w:t>
      </w:r>
      <w:r w:rsidR="004E42BB" w:rsidRPr="0038239B">
        <w:rPr>
          <w:rFonts w:ascii="Times New Roman" w:hAnsi="Times New Roman"/>
        </w:rPr>
        <w:t> </w:t>
      </w:r>
      <w:r w:rsidRPr="0038239B">
        <w:rPr>
          <w:rFonts w:ascii="Times New Roman" w:hAnsi="Times New Roman"/>
        </w:rPr>
        <w:t>78, depending on the type of binder used.  The residual binder content shall be</w:t>
      </w:r>
      <w:r w:rsidR="000940E8" w:rsidRPr="0038239B">
        <w:rPr>
          <w:rFonts w:ascii="Times New Roman" w:hAnsi="Times New Roman"/>
        </w:rPr>
        <w:t xml:space="preserve"> approximately</w:t>
      </w:r>
      <w:r w:rsidRPr="0038239B">
        <w:rPr>
          <w:rFonts w:ascii="Times New Roman" w:hAnsi="Times New Roman"/>
        </w:rPr>
        <w:t xml:space="preserve"> </w:t>
      </w:r>
      <w:r w:rsidR="00535018" w:rsidRPr="0038239B">
        <w:rPr>
          <w:rFonts w:ascii="Times New Roman" w:hAnsi="Times New Roman"/>
        </w:rPr>
        <w:t>5 to</w:t>
      </w:r>
      <w:r w:rsidR="00586676" w:rsidRPr="0038239B">
        <w:rPr>
          <w:rFonts w:ascii="Times New Roman" w:hAnsi="Times New Roman"/>
        </w:rPr>
        <w:t xml:space="preserve"> </w:t>
      </w:r>
      <w:r w:rsidR="000940E8" w:rsidRPr="0038239B">
        <w:rPr>
          <w:rFonts w:ascii="Times New Roman" w:hAnsi="Times New Roman"/>
        </w:rPr>
        <w:t>9</w:t>
      </w:r>
      <w:r w:rsidR="007559ED" w:rsidRPr="0038239B">
        <w:rPr>
          <w:rFonts w:ascii="Times New Roman" w:hAnsi="Times New Roman"/>
        </w:rPr>
        <w:t> </w:t>
      </w:r>
      <w:r w:rsidRPr="0038239B">
        <w:rPr>
          <w:rFonts w:ascii="Times New Roman" w:hAnsi="Times New Roman"/>
        </w:rPr>
        <w:t>percent of the mix.</w:t>
      </w:r>
    </w:p>
    <w:p w14:paraId="263AE6CC" w14:textId="77777777" w:rsidR="00B939D0" w:rsidRPr="0038239B" w:rsidRDefault="00B939D0" w:rsidP="004E42BB">
      <w:pPr>
        <w:tabs>
          <w:tab w:val="left" w:pos="187"/>
          <w:tab w:val="left" w:pos="547"/>
          <w:tab w:val="left" w:pos="907"/>
          <w:tab w:val="left" w:pos="1267"/>
        </w:tabs>
        <w:jc w:val="both"/>
        <w:rPr>
          <w:rFonts w:ascii="Times New Roman" w:hAnsi="Times New Roman"/>
        </w:rPr>
      </w:pPr>
    </w:p>
    <w:p w14:paraId="3CB4D562" w14:textId="0AE0CACB" w:rsidR="00C10AB3" w:rsidRPr="0038239B" w:rsidRDefault="001F2C49" w:rsidP="004E42BB">
      <w:p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b/>
        </w:rPr>
        <w:t>924.03</w:t>
      </w:r>
      <w:r w:rsidR="004E42BB" w:rsidRPr="0038239B">
        <w:rPr>
          <w:rFonts w:ascii="Times New Roman" w:hAnsi="Times New Roman"/>
          <w:b/>
        </w:rPr>
        <w:t> </w:t>
      </w:r>
      <w:r w:rsidR="006605A9" w:rsidRPr="0038239B">
        <w:rPr>
          <w:rFonts w:ascii="Times New Roman" w:hAnsi="Times New Roman"/>
          <w:b/>
        </w:rPr>
        <w:t xml:space="preserve">MIX PERFORMANCE REQUIREMENTS.  </w:t>
      </w:r>
      <w:r w:rsidR="007E233F" w:rsidRPr="0038239B">
        <w:rPr>
          <w:rFonts w:ascii="Times New Roman" w:hAnsi="Times New Roman"/>
        </w:rPr>
        <w:t>Cold Patch Material p</w:t>
      </w:r>
      <w:r w:rsidR="006605A9" w:rsidRPr="0038239B">
        <w:rPr>
          <w:rFonts w:ascii="Times New Roman" w:hAnsi="Times New Roman"/>
        </w:rPr>
        <w:t xml:space="preserve">atches </w:t>
      </w:r>
      <w:r w:rsidR="00133B44" w:rsidRPr="0038239B">
        <w:rPr>
          <w:rFonts w:ascii="Times New Roman" w:hAnsi="Times New Roman"/>
        </w:rPr>
        <w:t xml:space="preserve">shall </w:t>
      </w:r>
      <w:r w:rsidR="006605A9" w:rsidRPr="0038239B">
        <w:rPr>
          <w:rFonts w:ascii="Times New Roman" w:hAnsi="Times New Roman"/>
        </w:rPr>
        <w:t xml:space="preserve">remain in place </w:t>
      </w:r>
      <w:r w:rsidR="00133B44" w:rsidRPr="0038239B">
        <w:rPr>
          <w:rFonts w:ascii="Times New Roman" w:hAnsi="Times New Roman"/>
        </w:rPr>
        <w:t>when</w:t>
      </w:r>
      <w:r w:rsidR="006605A9" w:rsidRPr="0038239B">
        <w:rPr>
          <w:rFonts w:ascii="Times New Roman" w:hAnsi="Times New Roman"/>
        </w:rPr>
        <w:t xml:space="preserve"> pave</w:t>
      </w:r>
      <w:r w:rsidR="00133B44" w:rsidRPr="0038239B">
        <w:rPr>
          <w:rFonts w:ascii="Times New Roman" w:hAnsi="Times New Roman"/>
        </w:rPr>
        <w:t>d</w:t>
      </w:r>
      <w:r w:rsidR="006605A9" w:rsidRPr="0038239B">
        <w:rPr>
          <w:rFonts w:ascii="Times New Roman" w:hAnsi="Times New Roman"/>
        </w:rPr>
        <w:t xml:space="preserve"> over </w:t>
      </w:r>
      <w:r w:rsidR="001B5457" w:rsidRPr="0038239B">
        <w:rPr>
          <w:rFonts w:ascii="Times New Roman" w:hAnsi="Times New Roman"/>
        </w:rPr>
        <w:t xml:space="preserve">and shall not </w:t>
      </w:r>
      <w:r w:rsidR="006605A9" w:rsidRPr="0038239B">
        <w:rPr>
          <w:rFonts w:ascii="Times New Roman" w:hAnsi="Times New Roman"/>
        </w:rPr>
        <w:t>adverse</w:t>
      </w:r>
      <w:r w:rsidR="001B5457" w:rsidRPr="0038239B">
        <w:rPr>
          <w:rFonts w:ascii="Times New Roman" w:hAnsi="Times New Roman"/>
        </w:rPr>
        <w:t>ly</w:t>
      </w:r>
      <w:r w:rsidR="006605A9" w:rsidRPr="0038239B">
        <w:rPr>
          <w:rFonts w:ascii="Times New Roman" w:hAnsi="Times New Roman"/>
        </w:rPr>
        <w:t xml:space="preserve"> </w:t>
      </w:r>
      <w:r w:rsidR="001B5457" w:rsidRPr="0038239B">
        <w:rPr>
          <w:rFonts w:ascii="Times New Roman" w:hAnsi="Times New Roman"/>
        </w:rPr>
        <w:t>a</w:t>
      </w:r>
      <w:r w:rsidR="006605A9" w:rsidRPr="0038239B">
        <w:rPr>
          <w:rFonts w:ascii="Times New Roman" w:hAnsi="Times New Roman"/>
        </w:rPr>
        <w:t xml:space="preserve">ffect the final surface. </w:t>
      </w:r>
      <w:r w:rsidR="007E233F" w:rsidRPr="0038239B">
        <w:rPr>
          <w:rFonts w:ascii="Times New Roman" w:hAnsi="Times New Roman"/>
        </w:rPr>
        <w:t>The material</w:t>
      </w:r>
      <w:r w:rsidR="006605A9" w:rsidRPr="0038239B">
        <w:rPr>
          <w:rFonts w:ascii="Times New Roman" w:hAnsi="Times New Roman"/>
        </w:rPr>
        <w:t xml:space="preserve"> shall not require primer or tack</w:t>
      </w:r>
      <w:r w:rsidR="007E233F" w:rsidRPr="0038239B">
        <w:rPr>
          <w:rFonts w:ascii="Times New Roman" w:hAnsi="Times New Roman"/>
        </w:rPr>
        <w:t xml:space="preserve"> and </w:t>
      </w:r>
      <w:r w:rsidR="006605A9" w:rsidRPr="0038239B">
        <w:rPr>
          <w:rFonts w:ascii="Times New Roman" w:hAnsi="Times New Roman"/>
        </w:rPr>
        <w:t>shall be compatible with</w:t>
      </w:r>
      <w:r w:rsidR="0044154F" w:rsidRPr="0038239B">
        <w:rPr>
          <w:rFonts w:ascii="Times New Roman" w:hAnsi="Times New Roman"/>
        </w:rPr>
        <w:t xml:space="preserve"> asphalt and/or concrete</w:t>
      </w:r>
      <w:r w:rsidR="008B7902" w:rsidRPr="0038239B">
        <w:rPr>
          <w:rFonts w:ascii="Times New Roman" w:hAnsi="Times New Roman"/>
        </w:rPr>
        <w:t xml:space="preserve"> at a minimum thickness of </w:t>
      </w:r>
      <w:r w:rsidR="004E42BB" w:rsidRPr="0038239B">
        <w:rPr>
          <w:rFonts w:ascii="Times New Roman" w:hAnsi="Times New Roman"/>
        </w:rPr>
        <w:t>1/2 </w:t>
      </w:r>
      <w:r w:rsidR="008B7902" w:rsidRPr="0038239B">
        <w:rPr>
          <w:rFonts w:ascii="Times New Roman" w:hAnsi="Times New Roman"/>
        </w:rPr>
        <w:t>in</w:t>
      </w:r>
      <w:r w:rsidR="00AC7389" w:rsidRPr="0038239B">
        <w:rPr>
          <w:rFonts w:ascii="Times New Roman" w:hAnsi="Times New Roman"/>
        </w:rPr>
        <w:t>.</w:t>
      </w:r>
      <w:r w:rsidR="0044154F" w:rsidRPr="0038239B">
        <w:rPr>
          <w:rFonts w:ascii="Times New Roman" w:hAnsi="Times New Roman"/>
        </w:rPr>
        <w:t xml:space="preserve"> </w:t>
      </w:r>
      <w:r w:rsidR="009314F7" w:rsidRPr="0038239B">
        <w:rPr>
          <w:rFonts w:ascii="Times New Roman" w:hAnsi="Times New Roman"/>
        </w:rPr>
        <w:t xml:space="preserve"> </w:t>
      </w:r>
      <w:r w:rsidR="00DE64B9" w:rsidRPr="0038239B">
        <w:rPr>
          <w:rFonts w:ascii="Times New Roman" w:hAnsi="Times New Roman"/>
        </w:rPr>
        <w:t xml:space="preserve">The material must be </w:t>
      </w:r>
      <w:r w:rsidR="001B5457" w:rsidRPr="0038239B">
        <w:rPr>
          <w:rFonts w:ascii="Times New Roman" w:hAnsi="Times New Roman"/>
        </w:rPr>
        <w:t>cap</w:t>
      </w:r>
      <w:r w:rsidR="00DE64B9" w:rsidRPr="0038239B">
        <w:rPr>
          <w:rFonts w:ascii="Times New Roman" w:hAnsi="Times New Roman"/>
        </w:rPr>
        <w:t xml:space="preserve">able </w:t>
      </w:r>
      <w:r w:rsidR="001B5457" w:rsidRPr="0038239B">
        <w:rPr>
          <w:rFonts w:ascii="Times New Roman" w:hAnsi="Times New Roman"/>
        </w:rPr>
        <w:t>of</w:t>
      </w:r>
      <w:r w:rsidR="00DE64B9" w:rsidRPr="0038239B">
        <w:rPr>
          <w:rFonts w:ascii="Times New Roman" w:hAnsi="Times New Roman"/>
        </w:rPr>
        <w:t xml:space="preserve"> filling potholes in wet or dry conditions in</w:t>
      </w:r>
      <w:r w:rsidR="00067436" w:rsidRPr="0038239B">
        <w:rPr>
          <w:rFonts w:ascii="Times New Roman" w:hAnsi="Times New Roman"/>
        </w:rPr>
        <w:t xml:space="preserve"> ambient</w:t>
      </w:r>
      <w:r w:rsidR="00DE64B9" w:rsidRPr="0038239B">
        <w:rPr>
          <w:rFonts w:ascii="Times New Roman" w:hAnsi="Times New Roman"/>
        </w:rPr>
        <w:t xml:space="preserve"> temperatures </w:t>
      </w:r>
      <w:r w:rsidR="001B5457" w:rsidRPr="0038239B">
        <w:rPr>
          <w:rFonts w:ascii="Times New Roman" w:hAnsi="Times New Roman"/>
        </w:rPr>
        <w:t xml:space="preserve">as low as </w:t>
      </w:r>
      <w:r w:rsidR="00DE64B9" w:rsidRPr="0038239B">
        <w:rPr>
          <w:rFonts w:ascii="Times New Roman" w:hAnsi="Times New Roman"/>
        </w:rPr>
        <w:t>to 5</w:t>
      </w:r>
      <w:r w:rsidR="004E42BB" w:rsidRPr="0038239B">
        <w:rPr>
          <w:rFonts w:ascii="Times New Roman" w:hAnsi="Times New Roman"/>
        </w:rPr>
        <w:t> </w:t>
      </w:r>
      <w:r w:rsidR="00DE64B9" w:rsidRPr="0038239B">
        <w:rPr>
          <w:rFonts w:ascii="Times New Roman" w:hAnsi="Times New Roman"/>
        </w:rPr>
        <w:t>F and up to 100</w:t>
      </w:r>
      <w:r w:rsidR="004E42BB" w:rsidRPr="0038239B">
        <w:rPr>
          <w:rFonts w:ascii="Times New Roman" w:hAnsi="Times New Roman"/>
        </w:rPr>
        <w:t> </w:t>
      </w:r>
      <w:r w:rsidR="00DE64B9" w:rsidRPr="0038239B">
        <w:rPr>
          <w:rFonts w:ascii="Times New Roman" w:hAnsi="Times New Roman"/>
        </w:rPr>
        <w:t>F</w:t>
      </w:r>
      <w:r w:rsidR="00067436" w:rsidRPr="0038239B">
        <w:rPr>
          <w:rFonts w:ascii="Times New Roman" w:hAnsi="Times New Roman"/>
        </w:rPr>
        <w:t>.</w:t>
      </w:r>
    </w:p>
    <w:p w14:paraId="006AF010" w14:textId="77777777" w:rsidR="00FA20D1" w:rsidRPr="0038239B" w:rsidRDefault="00FA20D1" w:rsidP="004E42BB">
      <w:pPr>
        <w:tabs>
          <w:tab w:val="left" w:pos="187"/>
          <w:tab w:val="left" w:pos="547"/>
          <w:tab w:val="left" w:pos="907"/>
          <w:tab w:val="left" w:pos="1267"/>
        </w:tabs>
        <w:jc w:val="both"/>
        <w:rPr>
          <w:rFonts w:ascii="Times New Roman" w:hAnsi="Times New Roman"/>
        </w:rPr>
      </w:pPr>
    </w:p>
    <w:p w14:paraId="21885906" w14:textId="6D26524B" w:rsidR="00FA20D1" w:rsidRPr="0038239B" w:rsidRDefault="00FA20D1" w:rsidP="00647BC4">
      <w:pPr>
        <w:tabs>
          <w:tab w:val="left" w:pos="187"/>
          <w:tab w:val="left" w:pos="547"/>
          <w:tab w:val="left" w:pos="907"/>
          <w:tab w:val="left" w:pos="1267"/>
        </w:tabs>
        <w:jc w:val="both"/>
        <w:rPr>
          <w:rFonts w:ascii="Times New Roman" w:hAnsi="Times New Roman"/>
        </w:rPr>
      </w:pPr>
      <w:r w:rsidRPr="0038239B">
        <w:rPr>
          <w:rFonts w:ascii="Times New Roman" w:hAnsi="Times New Roman"/>
        </w:rPr>
        <w:tab/>
      </w:r>
      <w:r w:rsidR="007E233F" w:rsidRPr="0038239B">
        <w:rPr>
          <w:rFonts w:ascii="Times New Roman" w:hAnsi="Times New Roman"/>
        </w:rPr>
        <w:t>The material shall permanently adhere t</w:t>
      </w:r>
      <w:r w:rsidR="00B939D0" w:rsidRPr="0038239B">
        <w:rPr>
          <w:rFonts w:ascii="Times New Roman" w:hAnsi="Times New Roman"/>
        </w:rPr>
        <w:t xml:space="preserve">o deteriorated concrete or bituminous pavement </w:t>
      </w:r>
      <w:r w:rsidR="007E233F" w:rsidRPr="0038239B">
        <w:rPr>
          <w:rFonts w:ascii="Times New Roman" w:hAnsi="Times New Roman"/>
        </w:rPr>
        <w:t>until the surrounding pavement fails</w:t>
      </w:r>
      <w:r w:rsidR="00B939D0" w:rsidRPr="0038239B">
        <w:rPr>
          <w:rFonts w:ascii="Times New Roman" w:hAnsi="Times New Roman"/>
        </w:rPr>
        <w:t xml:space="preserve">. </w:t>
      </w:r>
      <w:r w:rsidR="009314F7" w:rsidRPr="0038239B">
        <w:rPr>
          <w:rFonts w:ascii="Times New Roman" w:hAnsi="Times New Roman"/>
        </w:rPr>
        <w:t xml:space="preserve"> </w:t>
      </w:r>
      <w:r w:rsidR="00B939D0" w:rsidRPr="0038239B">
        <w:rPr>
          <w:rFonts w:ascii="Times New Roman" w:hAnsi="Times New Roman"/>
        </w:rPr>
        <w:t xml:space="preserve">Removal shall not be required when the surface is overlaid with asphalt. </w:t>
      </w:r>
      <w:r w:rsidR="009314F7" w:rsidRPr="0038239B">
        <w:rPr>
          <w:rFonts w:ascii="Times New Roman" w:hAnsi="Times New Roman"/>
        </w:rPr>
        <w:t xml:space="preserve"> </w:t>
      </w:r>
    </w:p>
    <w:p w14:paraId="5DEAA284" w14:textId="77777777" w:rsidR="000907B8" w:rsidRPr="0038239B" w:rsidRDefault="000907B8" w:rsidP="00647BC4">
      <w:pPr>
        <w:tabs>
          <w:tab w:val="left" w:pos="187"/>
          <w:tab w:val="left" w:pos="547"/>
          <w:tab w:val="left" w:pos="907"/>
          <w:tab w:val="left" w:pos="1267"/>
        </w:tabs>
        <w:jc w:val="both"/>
        <w:rPr>
          <w:rFonts w:ascii="Times New Roman" w:hAnsi="Times New Roman"/>
        </w:rPr>
      </w:pPr>
      <w:r w:rsidRPr="0038239B">
        <w:rPr>
          <w:rFonts w:ascii="Times New Roman" w:hAnsi="Times New Roman"/>
        </w:rPr>
        <w:lastRenderedPageBreak/>
        <w:tab/>
        <w:t>The Administration reserves the right to sample composite material or mixture at any time.</w:t>
      </w:r>
    </w:p>
    <w:p w14:paraId="0D6980C7" w14:textId="77777777" w:rsidR="001630CC" w:rsidRPr="0038239B" w:rsidRDefault="001630CC" w:rsidP="00647BC4">
      <w:pPr>
        <w:tabs>
          <w:tab w:val="left" w:pos="187"/>
          <w:tab w:val="left" w:pos="547"/>
          <w:tab w:val="left" w:pos="907"/>
          <w:tab w:val="left" w:pos="1267"/>
        </w:tabs>
        <w:jc w:val="both"/>
        <w:rPr>
          <w:rFonts w:ascii="Times New Roman" w:hAnsi="Times New Roman"/>
        </w:rPr>
      </w:pPr>
    </w:p>
    <w:p w14:paraId="36C9B00E" w14:textId="77777777" w:rsidR="001630CC" w:rsidRPr="0038239B" w:rsidRDefault="001630CC" w:rsidP="00647BC4">
      <w:p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b/>
        </w:rPr>
        <w:t xml:space="preserve">WACPM Job Mix Formula.  </w:t>
      </w:r>
      <w:r w:rsidRPr="0038239B">
        <w:rPr>
          <w:rFonts w:ascii="Times New Roman" w:hAnsi="Times New Roman"/>
        </w:rPr>
        <w:t xml:space="preserve">The job mix formula shall establish a single percentage of aggregate passing each required sieve, a single percentage of binder to be added to the aggregate and a range of add water required to activate strength. </w:t>
      </w:r>
    </w:p>
    <w:p w14:paraId="7273DF1A" w14:textId="77777777" w:rsidR="001630CC" w:rsidRPr="0038239B" w:rsidRDefault="001630CC" w:rsidP="001630CC">
      <w:pPr>
        <w:tabs>
          <w:tab w:val="left" w:pos="187"/>
          <w:tab w:val="left" w:pos="547"/>
          <w:tab w:val="left" w:pos="720"/>
          <w:tab w:val="left" w:pos="907"/>
          <w:tab w:val="left" w:pos="1267"/>
        </w:tabs>
        <w:suppressAutoHyphens/>
        <w:spacing w:line="240" w:lineRule="exact"/>
        <w:jc w:val="both"/>
        <w:rPr>
          <w:rFonts w:ascii="Times New Roman" w:hAnsi="Times New Roman"/>
        </w:rPr>
      </w:pPr>
    </w:p>
    <w:p w14:paraId="6242D65D" w14:textId="73B73E9D" w:rsidR="001630CC" w:rsidRPr="0038239B" w:rsidRDefault="001630CC" w:rsidP="001630CC">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rPr>
        <w:tab/>
        <w:t>Submit results of the proposed job mix formula to the Office of Materials Technology</w:t>
      </w:r>
      <w:r w:rsidR="003E467B" w:rsidRPr="0038239B">
        <w:rPr>
          <w:rFonts w:ascii="Times New Roman" w:hAnsi="Times New Roman"/>
        </w:rPr>
        <w:t xml:space="preserve"> through the Engineer</w:t>
      </w:r>
      <w:r w:rsidRPr="0038239B">
        <w:rPr>
          <w:rFonts w:ascii="Times New Roman" w:hAnsi="Times New Roman"/>
        </w:rPr>
        <w:t xml:space="preserve"> for approval. The report shall show that all materials were tested and meet the following</w:t>
      </w:r>
      <w:r w:rsidR="003E467B" w:rsidRPr="0038239B">
        <w:rPr>
          <w:rFonts w:ascii="Times New Roman" w:hAnsi="Times New Roman"/>
        </w:rPr>
        <w:t>.</w:t>
      </w:r>
    </w:p>
    <w:p w14:paraId="3926999C" w14:textId="77777777" w:rsidR="001630CC" w:rsidRPr="0038239B" w:rsidRDefault="001630CC" w:rsidP="001630CC">
      <w:pPr>
        <w:tabs>
          <w:tab w:val="left" w:pos="187"/>
          <w:tab w:val="left" w:pos="547"/>
          <w:tab w:val="left" w:pos="720"/>
          <w:tab w:val="left" w:pos="907"/>
          <w:tab w:val="left" w:pos="1267"/>
        </w:tabs>
        <w:suppressAutoHyphens/>
        <w:spacing w:line="240" w:lineRule="exact"/>
        <w:jc w:val="both"/>
        <w:rPr>
          <w:rFonts w:ascii="Times New Roman" w:hAnsi="Times New Roman"/>
        </w:rPr>
      </w:pPr>
    </w:p>
    <w:tbl>
      <w:tblPr>
        <w:tblW w:w="0" w:type="auto"/>
        <w:tblInd w:w="1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280"/>
        <w:gridCol w:w="1377"/>
        <w:gridCol w:w="1382"/>
        <w:gridCol w:w="1692"/>
      </w:tblGrid>
      <w:tr w:rsidR="0038239B" w:rsidRPr="0038239B" w14:paraId="59996F42" w14:textId="77777777" w:rsidTr="00CB6E4F">
        <w:trPr>
          <w:trHeight w:val="377"/>
        </w:trPr>
        <w:tc>
          <w:tcPr>
            <w:tcW w:w="6907" w:type="dxa"/>
            <w:gridSpan w:val="5"/>
          </w:tcPr>
          <w:p w14:paraId="18DFB7C3"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b/>
              </w:rPr>
              <w:t>Aggregate Gradation</w:t>
            </w:r>
          </w:p>
        </w:tc>
      </w:tr>
      <w:tr w:rsidR="0038239B" w:rsidRPr="0038239B" w14:paraId="685F4BCF" w14:textId="77777777" w:rsidTr="00CB6E4F">
        <w:tc>
          <w:tcPr>
            <w:tcW w:w="1176" w:type="dxa"/>
            <w:vMerge w:val="restart"/>
            <w:vAlign w:val="center"/>
          </w:tcPr>
          <w:p w14:paraId="6E4E1263"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b/>
              </w:rPr>
            </w:pPr>
            <w:r w:rsidRPr="0038239B">
              <w:rPr>
                <w:rFonts w:ascii="Times New Roman" w:hAnsi="Times New Roman"/>
                <w:b/>
              </w:rPr>
              <w:t>Sieve</w:t>
            </w:r>
          </w:p>
          <w:p w14:paraId="442450E2"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b/>
              </w:rPr>
            </w:pPr>
            <w:r w:rsidRPr="0038239B">
              <w:rPr>
                <w:rFonts w:ascii="Times New Roman" w:hAnsi="Times New Roman"/>
                <w:b/>
              </w:rPr>
              <w:t>Size</w:t>
            </w:r>
          </w:p>
        </w:tc>
        <w:tc>
          <w:tcPr>
            <w:tcW w:w="5731" w:type="dxa"/>
            <w:gridSpan w:val="4"/>
          </w:tcPr>
          <w:p w14:paraId="403FBDC0" w14:textId="77777777" w:rsidR="001630CC" w:rsidRPr="0038239B" w:rsidRDefault="001630CC" w:rsidP="00653862">
            <w:pPr>
              <w:tabs>
                <w:tab w:val="left" w:pos="187"/>
                <w:tab w:val="left" w:pos="547"/>
                <w:tab w:val="left" w:pos="720"/>
                <w:tab w:val="left" w:pos="907"/>
                <w:tab w:val="left" w:pos="1267"/>
              </w:tabs>
              <w:suppressAutoHyphens/>
              <w:spacing w:line="240" w:lineRule="exact"/>
              <w:jc w:val="center"/>
              <w:rPr>
                <w:rFonts w:ascii="Times New Roman" w:hAnsi="Times New Roman"/>
                <w:b/>
              </w:rPr>
            </w:pPr>
            <w:r w:rsidRPr="0038239B">
              <w:rPr>
                <w:rFonts w:ascii="Times New Roman" w:hAnsi="Times New Roman"/>
                <w:b/>
              </w:rPr>
              <w:t>Percent Passing</w:t>
            </w:r>
          </w:p>
        </w:tc>
      </w:tr>
      <w:tr w:rsidR="0038239B" w:rsidRPr="0038239B" w14:paraId="6749C67C" w14:textId="77777777" w:rsidTr="00CB6E4F">
        <w:trPr>
          <w:trHeight w:val="288"/>
        </w:trPr>
        <w:tc>
          <w:tcPr>
            <w:tcW w:w="1176" w:type="dxa"/>
            <w:vMerge/>
          </w:tcPr>
          <w:p w14:paraId="2AEC34F8"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p>
        </w:tc>
        <w:tc>
          <w:tcPr>
            <w:tcW w:w="1280" w:type="dxa"/>
          </w:tcPr>
          <w:p w14:paraId="42B8CFBB"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4.0mm (1/8”)</w:t>
            </w:r>
          </w:p>
        </w:tc>
        <w:tc>
          <w:tcPr>
            <w:tcW w:w="1377" w:type="dxa"/>
          </w:tcPr>
          <w:p w14:paraId="47061745"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6.0mm (1/4”)</w:t>
            </w:r>
          </w:p>
        </w:tc>
        <w:tc>
          <w:tcPr>
            <w:tcW w:w="1382" w:type="dxa"/>
          </w:tcPr>
          <w:p w14:paraId="4FB77FD7"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9.0mm (3/8”)</w:t>
            </w:r>
          </w:p>
        </w:tc>
        <w:tc>
          <w:tcPr>
            <w:tcW w:w="1692" w:type="dxa"/>
          </w:tcPr>
          <w:p w14:paraId="4DB049C6"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12.0mm</w:t>
            </w:r>
          </w:p>
          <w:p w14:paraId="7F0B15A1"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½”</w:t>
            </w:r>
          </w:p>
        </w:tc>
      </w:tr>
      <w:tr w:rsidR="0038239B" w:rsidRPr="0038239B" w14:paraId="58387936" w14:textId="77777777" w:rsidTr="00CB6E4F">
        <w:trPr>
          <w:trHeight w:val="288"/>
        </w:trPr>
        <w:tc>
          <w:tcPr>
            <w:tcW w:w="1176" w:type="dxa"/>
          </w:tcPr>
          <w:p w14:paraId="14506CC6"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rPr>
              <w:t>½”</w:t>
            </w:r>
          </w:p>
        </w:tc>
        <w:tc>
          <w:tcPr>
            <w:tcW w:w="1280" w:type="dxa"/>
          </w:tcPr>
          <w:p w14:paraId="6C69A6B8"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100</w:t>
            </w:r>
          </w:p>
        </w:tc>
        <w:tc>
          <w:tcPr>
            <w:tcW w:w="1377" w:type="dxa"/>
          </w:tcPr>
          <w:p w14:paraId="2C2DC2ED"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100</w:t>
            </w:r>
          </w:p>
        </w:tc>
        <w:tc>
          <w:tcPr>
            <w:tcW w:w="1382" w:type="dxa"/>
          </w:tcPr>
          <w:p w14:paraId="729BCF18"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100</w:t>
            </w:r>
          </w:p>
        </w:tc>
        <w:tc>
          <w:tcPr>
            <w:tcW w:w="1692" w:type="dxa"/>
          </w:tcPr>
          <w:p w14:paraId="5E64B31E"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95-100</w:t>
            </w:r>
          </w:p>
        </w:tc>
      </w:tr>
      <w:tr w:rsidR="0038239B" w:rsidRPr="0038239B" w14:paraId="67DE2637" w14:textId="77777777" w:rsidTr="00CB6E4F">
        <w:trPr>
          <w:trHeight w:val="288"/>
        </w:trPr>
        <w:tc>
          <w:tcPr>
            <w:tcW w:w="1176" w:type="dxa"/>
          </w:tcPr>
          <w:p w14:paraId="098EFB5D"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rPr>
              <w:t>3/8”</w:t>
            </w:r>
          </w:p>
        </w:tc>
        <w:tc>
          <w:tcPr>
            <w:tcW w:w="1280" w:type="dxa"/>
          </w:tcPr>
          <w:p w14:paraId="4D4DE418"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100</w:t>
            </w:r>
          </w:p>
        </w:tc>
        <w:tc>
          <w:tcPr>
            <w:tcW w:w="1377" w:type="dxa"/>
          </w:tcPr>
          <w:p w14:paraId="4034473C"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100</w:t>
            </w:r>
          </w:p>
        </w:tc>
        <w:tc>
          <w:tcPr>
            <w:tcW w:w="1382" w:type="dxa"/>
          </w:tcPr>
          <w:p w14:paraId="309D8C75"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85-100</w:t>
            </w:r>
          </w:p>
        </w:tc>
        <w:tc>
          <w:tcPr>
            <w:tcW w:w="1692" w:type="dxa"/>
          </w:tcPr>
          <w:p w14:paraId="27223F2B"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65-85</w:t>
            </w:r>
          </w:p>
        </w:tc>
      </w:tr>
      <w:tr w:rsidR="0038239B" w:rsidRPr="0038239B" w14:paraId="2060ACFE" w14:textId="77777777" w:rsidTr="00CB6E4F">
        <w:trPr>
          <w:trHeight w:val="288"/>
        </w:trPr>
        <w:tc>
          <w:tcPr>
            <w:tcW w:w="1176" w:type="dxa"/>
          </w:tcPr>
          <w:p w14:paraId="506D04C4"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rPr>
              <w:t>#4</w:t>
            </w:r>
          </w:p>
        </w:tc>
        <w:tc>
          <w:tcPr>
            <w:tcW w:w="1280" w:type="dxa"/>
          </w:tcPr>
          <w:p w14:paraId="015CA58E"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90-98</w:t>
            </w:r>
          </w:p>
        </w:tc>
        <w:tc>
          <w:tcPr>
            <w:tcW w:w="1377" w:type="dxa"/>
          </w:tcPr>
          <w:p w14:paraId="5A47DD99"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80-100</w:t>
            </w:r>
          </w:p>
        </w:tc>
        <w:tc>
          <w:tcPr>
            <w:tcW w:w="1382" w:type="dxa"/>
          </w:tcPr>
          <w:p w14:paraId="120D2C73"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35-60</w:t>
            </w:r>
          </w:p>
        </w:tc>
        <w:tc>
          <w:tcPr>
            <w:tcW w:w="1692" w:type="dxa"/>
          </w:tcPr>
          <w:p w14:paraId="1E6EEC01"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38-60</w:t>
            </w:r>
          </w:p>
        </w:tc>
      </w:tr>
      <w:tr w:rsidR="0038239B" w:rsidRPr="0038239B" w14:paraId="0BBF49F9" w14:textId="77777777" w:rsidTr="00CB6E4F">
        <w:trPr>
          <w:trHeight w:val="288"/>
        </w:trPr>
        <w:tc>
          <w:tcPr>
            <w:tcW w:w="1176" w:type="dxa"/>
          </w:tcPr>
          <w:p w14:paraId="37D962D1"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rPr>
              <w:t>#8</w:t>
            </w:r>
          </w:p>
        </w:tc>
        <w:tc>
          <w:tcPr>
            <w:tcW w:w="1280" w:type="dxa"/>
          </w:tcPr>
          <w:p w14:paraId="29B0BDE6"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60-70</w:t>
            </w:r>
          </w:p>
        </w:tc>
        <w:tc>
          <w:tcPr>
            <w:tcW w:w="1377" w:type="dxa"/>
          </w:tcPr>
          <w:p w14:paraId="7C71EF73"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20-55</w:t>
            </w:r>
          </w:p>
        </w:tc>
        <w:tc>
          <w:tcPr>
            <w:tcW w:w="1382" w:type="dxa"/>
          </w:tcPr>
          <w:p w14:paraId="39FC193F"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15-35</w:t>
            </w:r>
          </w:p>
        </w:tc>
        <w:tc>
          <w:tcPr>
            <w:tcW w:w="1692" w:type="dxa"/>
          </w:tcPr>
          <w:p w14:paraId="17615324"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25-45</w:t>
            </w:r>
          </w:p>
        </w:tc>
      </w:tr>
      <w:tr w:rsidR="0038239B" w:rsidRPr="0038239B" w14:paraId="362DF295" w14:textId="77777777" w:rsidTr="00CB6E4F">
        <w:trPr>
          <w:trHeight w:val="288"/>
        </w:trPr>
        <w:tc>
          <w:tcPr>
            <w:tcW w:w="1176" w:type="dxa"/>
          </w:tcPr>
          <w:p w14:paraId="44858A48"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rPr>
              <w:t>#16</w:t>
            </w:r>
          </w:p>
        </w:tc>
        <w:tc>
          <w:tcPr>
            <w:tcW w:w="1280" w:type="dxa"/>
          </w:tcPr>
          <w:p w14:paraId="5216C82B"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40-57</w:t>
            </w:r>
          </w:p>
        </w:tc>
        <w:tc>
          <w:tcPr>
            <w:tcW w:w="1377" w:type="dxa"/>
          </w:tcPr>
          <w:p w14:paraId="4F09F58F"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12-32</w:t>
            </w:r>
          </w:p>
        </w:tc>
        <w:tc>
          <w:tcPr>
            <w:tcW w:w="1382" w:type="dxa"/>
          </w:tcPr>
          <w:p w14:paraId="4C1E43EB"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14-25</w:t>
            </w:r>
          </w:p>
        </w:tc>
        <w:tc>
          <w:tcPr>
            <w:tcW w:w="1692" w:type="dxa"/>
          </w:tcPr>
          <w:p w14:paraId="40206776"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10-20</w:t>
            </w:r>
          </w:p>
        </w:tc>
      </w:tr>
      <w:tr w:rsidR="001630CC" w:rsidRPr="0038239B" w14:paraId="6F24A29A" w14:textId="77777777" w:rsidTr="00CB6E4F">
        <w:trPr>
          <w:trHeight w:val="288"/>
        </w:trPr>
        <w:tc>
          <w:tcPr>
            <w:tcW w:w="1176" w:type="dxa"/>
          </w:tcPr>
          <w:p w14:paraId="1BC01A5E"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rPr>
              <w:t>#200</w:t>
            </w:r>
          </w:p>
        </w:tc>
        <w:tc>
          <w:tcPr>
            <w:tcW w:w="1280" w:type="dxa"/>
          </w:tcPr>
          <w:p w14:paraId="33C052A1"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4-9</w:t>
            </w:r>
          </w:p>
        </w:tc>
        <w:tc>
          <w:tcPr>
            <w:tcW w:w="1377" w:type="dxa"/>
          </w:tcPr>
          <w:p w14:paraId="742EB317"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3-6</w:t>
            </w:r>
          </w:p>
        </w:tc>
        <w:tc>
          <w:tcPr>
            <w:tcW w:w="1382" w:type="dxa"/>
          </w:tcPr>
          <w:p w14:paraId="3E9979EF"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3-6</w:t>
            </w:r>
          </w:p>
        </w:tc>
        <w:tc>
          <w:tcPr>
            <w:tcW w:w="1692" w:type="dxa"/>
          </w:tcPr>
          <w:p w14:paraId="20E793FA"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3-6</w:t>
            </w:r>
          </w:p>
        </w:tc>
      </w:tr>
    </w:tbl>
    <w:p w14:paraId="6B7EE468" w14:textId="77777777" w:rsidR="001630CC" w:rsidRPr="0038239B" w:rsidRDefault="001630CC" w:rsidP="001630CC">
      <w:pPr>
        <w:tabs>
          <w:tab w:val="left" w:pos="187"/>
          <w:tab w:val="left" w:pos="547"/>
          <w:tab w:val="left" w:pos="720"/>
          <w:tab w:val="left" w:pos="907"/>
          <w:tab w:val="left" w:pos="1267"/>
        </w:tabs>
        <w:suppressAutoHyphens/>
        <w:spacing w:line="240" w:lineRule="exact"/>
        <w:jc w:val="both"/>
        <w:rPr>
          <w:rFonts w:ascii="Times New Roman" w:hAnsi="Times New Roman"/>
        </w:rPr>
      </w:pPr>
    </w:p>
    <w:p w14:paraId="7E0D4A5C" w14:textId="77777777" w:rsidR="001630CC" w:rsidRPr="0038239B" w:rsidRDefault="001630CC" w:rsidP="001630CC">
      <w:pPr>
        <w:tabs>
          <w:tab w:val="left" w:pos="187"/>
          <w:tab w:val="left" w:pos="2910"/>
        </w:tabs>
        <w:suppressAutoHyphens/>
        <w:spacing w:line="240" w:lineRule="exact"/>
        <w:jc w:val="both"/>
        <w:rPr>
          <w:rFonts w:ascii="Times New Roman" w:hAnsi="Times New Roman"/>
        </w:rPr>
      </w:pPr>
      <w:r w:rsidRPr="0038239B">
        <w:rPr>
          <w:rFonts w:ascii="Times New Roman" w:hAnsi="Times New Roman"/>
        </w:rPr>
        <w:tab/>
      </w:r>
      <w:r w:rsidRPr="0038239B">
        <w:rPr>
          <w:rFonts w:ascii="Times New Roman" w:hAnsi="Times New Roman"/>
        </w:rPr>
        <w:tab/>
      </w:r>
    </w:p>
    <w:tbl>
      <w:tblPr>
        <w:tblW w:w="0" w:type="auto"/>
        <w:tblInd w:w="1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2700"/>
        <w:gridCol w:w="2430"/>
      </w:tblGrid>
      <w:tr w:rsidR="0038239B" w:rsidRPr="0038239B" w14:paraId="6C9021D1" w14:textId="77777777" w:rsidTr="00CB6E4F">
        <w:trPr>
          <w:trHeight w:val="360"/>
        </w:trPr>
        <w:tc>
          <w:tcPr>
            <w:tcW w:w="7128" w:type="dxa"/>
            <w:gridSpan w:val="3"/>
          </w:tcPr>
          <w:p w14:paraId="5EEAB0DE" w14:textId="77777777" w:rsidR="001630CC" w:rsidRPr="0038239B" w:rsidDel="004B0BEA" w:rsidRDefault="001630CC" w:rsidP="00653862">
            <w:pPr>
              <w:tabs>
                <w:tab w:val="left" w:pos="187"/>
                <w:tab w:val="left" w:pos="547"/>
                <w:tab w:val="left" w:pos="720"/>
                <w:tab w:val="left" w:pos="907"/>
                <w:tab w:val="left" w:pos="1267"/>
              </w:tabs>
              <w:suppressAutoHyphens/>
              <w:spacing w:line="240" w:lineRule="exact"/>
              <w:jc w:val="center"/>
              <w:rPr>
                <w:rFonts w:ascii="Times New Roman" w:hAnsi="Times New Roman"/>
                <w:b/>
              </w:rPr>
            </w:pPr>
            <w:r w:rsidRPr="0038239B">
              <w:rPr>
                <w:rFonts w:ascii="Times New Roman" w:hAnsi="Times New Roman"/>
                <w:b/>
              </w:rPr>
              <w:t>Job Mix Formula Analysis</w:t>
            </w:r>
          </w:p>
        </w:tc>
      </w:tr>
      <w:tr w:rsidR="0038239B" w:rsidRPr="0038239B" w14:paraId="02D0FA82" w14:textId="77777777" w:rsidTr="00CB6E4F">
        <w:tc>
          <w:tcPr>
            <w:tcW w:w="1998" w:type="dxa"/>
          </w:tcPr>
          <w:p w14:paraId="706E41B7"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b/>
              </w:rPr>
            </w:pPr>
            <w:r w:rsidRPr="0038239B">
              <w:rPr>
                <w:rFonts w:ascii="Times New Roman" w:hAnsi="Times New Roman"/>
                <w:b/>
              </w:rPr>
              <w:t>Test</w:t>
            </w:r>
          </w:p>
        </w:tc>
        <w:tc>
          <w:tcPr>
            <w:tcW w:w="2700" w:type="dxa"/>
          </w:tcPr>
          <w:p w14:paraId="50DBEDCF"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b/>
              </w:rPr>
            </w:pPr>
            <w:r w:rsidRPr="0038239B">
              <w:rPr>
                <w:rFonts w:ascii="Times New Roman" w:hAnsi="Times New Roman"/>
                <w:b/>
              </w:rPr>
              <w:t xml:space="preserve">Test </w:t>
            </w:r>
          </w:p>
          <w:p w14:paraId="203F006F"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b/>
              </w:rPr>
            </w:pPr>
            <w:r w:rsidRPr="0038239B">
              <w:rPr>
                <w:rFonts w:ascii="Times New Roman" w:hAnsi="Times New Roman"/>
                <w:b/>
              </w:rPr>
              <w:t>Designation</w:t>
            </w:r>
          </w:p>
        </w:tc>
        <w:tc>
          <w:tcPr>
            <w:tcW w:w="2430" w:type="dxa"/>
          </w:tcPr>
          <w:p w14:paraId="2C005AD2"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b/>
              </w:rPr>
            </w:pPr>
            <w:r w:rsidRPr="0038239B">
              <w:rPr>
                <w:rFonts w:ascii="Times New Roman" w:hAnsi="Times New Roman"/>
                <w:b/>
              </w:rPr>
              <w:t xml:space="preserve">Specification </w:t>
            </w:r>
          </w:p>
          <w:p w14:paraId="24A9027B"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b/>
              </w:rPr>
            </w:pPr>
            <w:r w:rsidRPr="0038239B">
              <w:rPr>
                <w:rFonts w:ascii="Times New Roman" w:hAnsi="Times New Roman"/>
                <w:b/>
              </w:rPr>
              <w:t>Limits</w:t>
            </w:r>
          </w:p>
        </w:tc>
      </w:tr>
      <w:tr w:rsidR="0038239B" w:rsidRPr="0038239B" w14:paraId="66F3BBE9" w14:textId="77777777" w:rsidTr="00CB6E4F">
        <w:trPr>
          <w:trHeight w:val="288"/>
        </w:trPr>
        <w:tc>
          <w:tcPr>
            <w:tcW w:w="1998" w:type="dxa"/>
          </w:tcPr>
          <w:p w14:paraId="26270E31"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rPr>
              <w:t>Gradation</w:t>
            </w:r>
          </w:p>
        </w:tc>
        <w:tc>
          <w:tcPr>
            <w:tcW w:w="2700" w:type="dxa"/>
          </w:tcPr>
          <w:p w14:paraId="435833C9"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T 30</w:t>
            </w:r>
          </w:p>
        </w:tc>
        <w:tc>
          <w:tcPr>
            <w:tcW w:w="2430" w:type="dxa"/>
          </w:tcPr>
          <w:p w14:paraId="29C78987"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Report</w:t>
            </w:r>
          </w:p>
        </w:tc>
      </w:tr>
      <w:tr w:rsidR="0038239B" w:rsidRPr="0038239B" w14:paraId="4C029A9B" w14:textId="77777777" w:rsidTr="00CB6E4F">
        <w:trPr>
          <w:trHeight w:val="288"/>
        </w:trPr>
        <w:tc>
          <w:tcPr>
            <w:tcW w:w="1998" w:type="dxa"/>
          </w:tcPr>
          <w:p w14:paraId="2F7CB881"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rPr>
              <w:t>Particle Coating</w:t>
            </w:r>
          </w:p>
        </w:tc>
        <w:tc>
          <w:tcPr>
            <w:tcW w:w="2700" w:type="dxa"/>
          </w:tcPr>
          <w:p w14:paraId="5EBF050D"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 xml:space="preserve">T 195 </w:t>
            </w:r>
          </w:p>
        </w:tc>
        <w:tc>
          <w:tcPr>
            <w:tcW w:w="2430" w:type="dxa"/>
          </w:tcPr>
          <w:p w14:paraId="6131BBE8"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&gt;95%</w:t>
            </w:r>
          </w:p>
        </w:tc>
      </w:tr>
      <w:tr w:rsidR="0038239B" w:rsidRPr="0038239B" w14:paraId="79A86C6C" w14:textId="77777777" w:rsidTr="00CB6E4F">
        <w:trPr>
          <w:trHeight w:val="288"/>
        </w:trPr>
        <w:tc>
          <w:tcPr>
            <w:tcW w:w="1998" w:type="dxa"/>
          </w:tcPr>
          <w:p w14:paraId="1AF218A8"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rPr>
              <w:t>Asphalt Content</w:t>
            </w:r>
          </w:p>
        </w:tc>
        <w:tc>
          <w:tcPr>
            <w:tcW w:w="2700" w:type="dxa"/>
          </w:tcPr>
          <w:p w14:paraId="54A8B188"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T 308</w:t>
            </w:r>
          </w:p>
        </w:tc>
        <w:tc>
          <w:tcPr>
            <w:tcW w:w="2430" w:type="dxa"/>
          </w:tcPr>
          <w:p w14:paraId="66AF99B4"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5.0 – 9.0%</w:t>
            </w:r>
          </w:p>
        </w:tc>
      </w:tr>
      <w:tr w:rsidR="001630CC" w:rsidRPr="0038239B" w14:paraId="315D1450" w14:textId="77777777" w:rsidTr="00CB6E4F">
        <w:trPr>
          <w:trHeight w:val="288"/>
        </w:trPr>
        <w:tc>
          <w:tcPr>
            <w:tcW w:w="1998" w:type="dxa"/>
          </w:tcPr>
          <w:p w14:paraId="4D5469DD" w14:textId="77777777" w:rsidR="001630CC" w:rsidRPr="0038239B" w:rsidRDefault="001630CC" w:rsidP="00CB6E4F">
            <w:pPr>
              <w:tabs>
                <w:tab w:val="left" w:pos="187"/>
                <w:tab w:val="left" w:pos="547"/>
                <w:tab w:val="left" w:pos="720"/>
                <w:tab w:val="left" w:pos="907"/>
                <w:tab w:val="left" w:pos="1267"/>
              </w:tabs>
              <w:suppressAutoHyphens/>
              <w:spacing w:line="240" w:lineRule="exact"/>
              <w:jc w:val="both"/>
              <w:rPr>
                <w:rFonts w:ascii="Times New Roman" w:hAnsi="Times New Roman"/>
              </w:rPr>
            </w:pPr>
            <w:proofErr w:type="spellStart"/>
            <w:r w:rsidRPr="0038239B">
              <w:rPr>
                <w:rFonts w:ascii="Times New Roman" w:hAnsi="Times New Roman"/>
              </w:rPr>
              <w:t>Draindown</w:t>
            </w:r>
            <w:proofErr w:type="spellEnd"/>
            <w:r w:rsidRPr="0038239B">
              <w:rPr>
                <w:rFonts w:ascii="Times New Roman" w:hAnsi="Times New Roman"/>
              </w:rPr>
              <w:t xml:space="preserve"> </w:t>
            </w:r>
          </w:p>
        </w:tc>
        <w:tc>
          <w:tcPr>
            <w:tcW w:w="2700" w:type="dxa"/>
          </w:tcPr>
          <w:p w14:paraId="3A6E1C3A"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rPr>
              <w:t>T 305</w:t>
            </w:r>
          </w:p>
        </w:tc>
        <w:tc>
          <w:tcPr>
            <w:tcW w:w="2430" w:type="dxa"/>
          </w:tcPr>
          <w:p w14:paraId="2D3DA7DA" w14:textId="77777777" w:rsidR="001630CC" w:rsidRPr="0038239B" w:rsidRDefault="001630CC" w:rsidP="00CB6E4F">
            <w:pPr>
              <w:tabs>
                <w:tab w:val="left" w:pos="187"/>
                <w:tab w:val="left" w:pos="547"/>
                <w:tab w:val="left" w:pos="720"/>
                <w:tab w:val="left" w:pos="907"/>
                <w:tab w:val="left" w:pos="1267"/>
              </w:tabs>
              <w:suppressAutoHyphens/>
              <w:spacing w:line="240" w:lineRule="exact"/>
              <w:jc w:val="center"/>
              <w:rPr>
                <w:rFonts w:ascii="Times New Roman" w:hAnsi="Times New Roman"/>
              </w:rPr>
            </w:pPr>
            <w:r w:rsidRPr="0038239B">
              <w:rPr>
                <w:rFonts w:ascii="Times New Roman" w:hAnsi="Times New Roman"/>
                <w:u w:val="single"/>
              </w:rPr>
              <w:t>&lt;</w:t>
            </w:r>
            <w:r w:rsidRPr="0038239B">
              <w:rPr>
                <w:rFonts w:ascii="Times New Roman" w:hAnsi="Times New Roman"/>
              </w:rPr>
              <w:t>8%</w:t>
            </w:r>
          </w:p>
        </w:tc>
      </w:tr>
    </w:tbl>
    <w:p w14:paraId="5AE10ACA" w14:textId="77777777" w:rsidR="001630CC" w:rsidRPr="0038239B" w:rsidRDefault="001630CC" w:rsidP="001630CC">
      <w:pPr>
        <w:tabs>
          <w:tab w:val="left" w:pos="187"/>
          <w:tab w:val="left" w:pos="547"/>
          <w:tab w:val="left" w:pos="720"/>
          <w:tab w:val="left" w:pos="907"/>
          <w:tab w:val="left" w:pos="1267"/>
        </w:tabs>
        <w:suppressAutoHyphens/>
        <w:spacing w:line="240" w:lineRule="exact"/>
        <w:jc w:val="both"/>
        <w:rPr>
          <w:rFonts w:ascii="Times New Roman" w:hAnsi="Times New Roman"/>
          <w:b/>
        </w:rPr>
      </w:pPr>
    </w:p>
    <w:p w14:paraId="0667DD66" w14:textId="77777777" w:rsidR="000907B8" w:rsidRPr="0038239B" w:rsidRDefault="00B939D0" w:rsidP="004E42BB">
      <w:pPr>
        <w:tabs>
          <w:tab w:val="left" w:pos="187"/>
          <w:tab w:val="left" w:pos="547"/>
          <w:tab w:val="left" w:pos="907"/>
          <w:tab w:val="left" w:pos="1267"/>
        </w:tabs>
        <w:jc w:val="both"/>
        <w:rPr>
          <w:rFonts w:ascii="Times New Roman" w:hAnsi="Times New Roman"/>
        </w:rPr>
      </w:pPr>
      <w:r w:rsidRPr="0038239B">
        <w:rPr>
          <w:rFonts w:ascii="Times New Roman" w:hAnsi="Times New Roman"/>
          <w:b/>
        </w:rPr>
        <w:t>924.03.01</w:t>
      </w:r>
      <w:r w:rsidR="004E42BB" w:rsidRPr="0038239B">
        <w:rPr>
          <w:rFonts w:ascii="Times New Roman" w:hAnsi="Times New Roman"/>
          <w:b/>
        </w:rPr>
        <w:t> </w:t>
      </w:r>
      <w:r w:rsidRPr="0038239B">
        <w:rPr>
          <w:rFonts w:ascii="Times New Roman" w:hAnsi="Times New Roman"/>
          <w:b/>
        </w:rPr>
        <w:t>Storage.</w:t>
      </w:r>
      <w:r w:rsidR="004E42BB" w:rsidRPr="0038239B">
        <w:rPr>
          <w:rFonts w:ascii="Times New Roman" w:hAnsi="Times New Roman"/>
        </w:rPr>
        <w:t xml:space="preserve">  </w:t>
      </w:r>
      <w:r w:rsidR="00AE303E" w:rsidRPr="0038239B">
        <w:rPr>
          <w:rFonts w:ascii="Times New Roman" w:hAnsi="Times New Roman"/>
        </w:rPr>
        <w:t>CPM</w:t>
      </w:r>
      <w:r w:rsidR="000907B8" w:rsidRPr="0038239B">
        <w:rPr>
          <w:rFonts w:ascii="Times New Roman" w:hAnsi="Times New Roman"/>
        </w:rPr>
        <w:t>/WACPM</w:t>
      </w:r>
      <w:r w:rsidR="00DE64B9" w:rsidRPr="0038239B">
        <w:rPr>
          <w:rFonts w:ascii="Times New Roman" w:hAnsi="Times New Roman"/>
        </w:rPr>
        <w:t xml:space="preserve"> </w:t>
      </w:r>
      <w:r w:rsidR="00583BF8" w:rsidRPr="0038239B">
        <w:rPr>
          <w:rFonts w:ascii="Times New Roman" w:hAnsi="Times New Roman"/>
        </w:rPr>
        <w:t>furnished in bags or containers shall be stored in accordance with the manufacturer’s recommendations.</w:t>
      </w:r>
      <w:r w:rsidR="000907B8" w:rsidRPr="0038239B">
        <w:rPr>
          <w:rFonts w:ascii="Times New Roman" w:hAnsi="Times New Roman"/>
        </w:rPr>
        <w:t xml:space="preserve"> </w:t>
      </w:r>
      <w:r w:rsidR="00AE303E" w:rsidRPr="0038239B">
        <w:rPr>
          <w:rFonts w:ascii="Times New Roman" w:hAnsi="Times New Roman"/>
        </w:rPr>
        <w:t>CPM/</w:t>
      </w:r>
      <w:r w:rsidR="000907B8" w:rsidRPr="0038239B">
        <w:rPr>
          <w:rFonts w:ascii="Times New Roman" w:hAnsi="Times New Roman"/>
        </w:rPr>
        <w:t>WACPM shall remain workable in storage for at least six months.</w:t>
      </w:r>
    </w:p>
    <w:p w14:paraId="59A548C0" w14:textId="77777777" w:rsidR="001630CC" w:rsidRPr="0038239B" w:rsidRDefault="001630CC" w:rsidP="004E42BB">
      <w:pPr>
        <w:tabs>
          <w:tab w:val="left" w:pos="187"/>
          <w:tab w:val="left" w:pos="547"/>
          <w:tab w:val="left" w:pos="907"/>
          <w:tab w:val="left" w:pos="1267"/>
        </w:tabs>
        <w:jc w:val="both"/>
        <w:rPr>
          <w:rFonts w:ascii="Times New Roman" w:hAnsi="Times New Roman"/>
        </w:rPr>
      </w:pPr>
    </w:p>
    <w:p w14:paraId="4B3955F4" w14:textId="001532F9" w:rsidR="00EA5D43" w:rsidRPr="0038239B" w:rsidRDefault="000907B8" w:rsidP="004E42BB">
      <w:pPr>
        <w:tabs>
          <w:tab w:val="left" w:pos="187"/>
          <w:tab w:val="left" w:pos="547"/>
          <w:tab w:val="left" w:pos="907"/>
          <w:tab w:val="left" w:pos="1267"/>
        </w:tabs>
        <w:jc w:val="both"/>
        <w:rPr>
          <w:rFonts w:ascii="Times New Roman" w:hAnsi="Times New Roman"/>
        </w:rPr>
      </w:pPr>
      <w:r w:rsidRPr="0038239B">
        <w:rPr>
          <w:rFonts w:ascii="Times New Roman" w:hAnsi="Times New Roman"/>
        </w:rPr>
        <w:t>CPM</w:t>
      </w:r>
      <w:r w:rsidR="007E233F" w:rsidRPr="0038239B">
        <w:rPr>
          <w:rFonts w:ascii="Times New Roman" w:hAnsi="Times New Roman"/>
        </w:rPr>
        <w:t xml:space="preserve"> </w:t>
      </w:r>
      <w:r w:rsidR="00DE64B9" w:rsidRPr="0038239B">
        <w:rPr>
          <w:rFonts w:ascii="Times New Roman" w:hAnsi="Times New Roman"/>
        </w:rPr>
        <w:t xml:space="preserve">may also be furnished from stockpiled material </w:t>
      </w:r>
      <w:r w:rsidR="00276344" w:rsidRPr="0038239B">
        <w:rPr>
          <w:rFonts w:ascii="Times New Roman" w:hAnsi="Times New Roman"/>
        </w:rPr>
        <w:t xml:space="preserve">that has been </w:t>
      </w:r>
      <w:r w:rsidR="00DE64B9" w:rsidRPr="0038239B">
        <w:rPr>
          <w:rFonts w:ascii="Times New Roman" w:hAnsi="Times New Roman"/>
        </w:rPr>
        <w:t>stored outside</w:t>
      </w:r>
    </w:p>
    <w:p w14:paraId="48512504" w14:textId="77777777" w:rsidR="007358F7" w:rsidRPr="0038239B" w:rsidRDefault="007358F7" w:rsidP="004E42BB">
      <w:pPr>
        <w:tabs>
          <w:tab w:val="left" w:pos="187"/>
          <w:tab w:val="left" w:pos="547"/>
          <w:tab w:val="left" w:pos="907"/>
          <w:tab w:val="left" w:pos="1267"/>
        </w:tabs>
        <w:jc w:val="both"/>
        <w:rPr>
          <w:rFonts w:ascii="Times New Roman" w:hAnsi="Times New Roman"/>
          <w:b/>
        </w:rPr>
      </w:pPr>
    </w:p>
    <w:p w14:paraId="71A34FF9" w14:textId="1450D448" w:rsidR="00C10AB3" w:rsidRPr="0038239B" w:rsidRDefault="00B939D0" w:rsidP="004E42BB">
      <w:pPr>
        <w:tabs>
          <w:tab w:val="left" w:pos="187"/>
          <w:tab w:val="left" w:pos="547"/>
          <w:tab w:val="left" w:pos="907"/>
          <w:tab w:val="left" w:pos="1267"/>
        </w:tabs>
        <w:jc w:val="both"/>
        <w:rPr>
          <w:rFonts w:ascii="Times New Roman" w:hAnsi="Times New Roman"/>
        </w:rPr>
      </w:pPr>
      <w:r w:rsidRPr="0038239B">
        <w:rPr>
          <w:rFonts w:ascii="Times New Roman" w:hAnsi="Times New Roman"/>
          <w:b/>
        </w:rPr>
        <w:t>924.03.02</w:t>
      </w:r>
      <w:r w:rsidR="004E42BB" w:rsidRPr="0038239B">
        <w:rPr>
          <w:rFonts w:ascii="Times New Roman" w:hAnsi="Times New Roman"/>
          <w:b/>
        </w:rPr>
        <w:t> </w:t>
      </w:r>
      <w:r w:rsidRPr="0038239B">
        <w:rPr>
          <w:rFonts w:ascii="Times New Roman" w:hAnsi="Times New Roman"/>
          <w:b/>
        </w:rPr>
        <w:t xml:space="preserve">Usage.  </w:t>
      </w:r>
      <w:r w:rsidR="003E467B" w:rsidRPr="0038239B">
        <w:rPr>
          <w:rFonts w:ascii="Times New Roman" w:hAnsi="Times New Roman"/>
        </w:rPr>
        <w:t>CPM</w:t>
      </w:r>
      <w:r w:rsidR="00DE64B9" w:rsidRPr="0038239B">
        <w:rPr>
          <w:rFonts w:ascii="Times New Roman" w:hAnsi="Times New Roman"/>
        </w:rPr>
        <w:t xml:space="preserve"> shall be uniformly mixed and require no mixing prior to use.</w:t>
      </w:r>
      <w:r w:rsidR="009314F7" w:rsidRPr="0038239B">
        <w:rPr>
          <w:rFonts w:ascii="Times New Roman" w:hAnsi="Times New Roman"/>
        </w:rPr>
        <w:t xml:space="preserve"> </w:t>
      </w:r>
      <w:r w:rsidR="00DE64B9" w:rsidRPr="0038239B">
        <w:rPr>
          <w:rFonts w:ascii="Times New Roman" w:hAnsi="Times New Roman"/>
        </w:rPr>
        <w:t xml:space="preserve"> The material shall be capable of bein</w:t>
      </w:r>
      <w:r w:rsidR="00713AEB" w:rsidRPr="0038239B">
        <w:rPr>
          <w:rFonts w:ascii="Times New Roman" w:hAnsi="Times New Roman"/>
        </w:rPr>
        <w:t>g poured or shoveled into a hole</w:t>
      </w:r>
      <w:r w:rsidR="00DE64B9" w:rsidRPr="0038239B">
        <w:rPr>
          <w:rFonts w:ascii="Times New Roman" w:hAnsi="Times New Roman"/>
        </w:rPr>
        <w:t xml:space="preserve">. </w:t>
      </w:r>
      <w:r w:rsidR="009314F7" w:rsidRPr="0038239B">
        <w:rPr>
          <w:rFonts w:ascii="Times New Roman" w:hAnsi="Times New Roman"/>
        </w:rPr>
        <w:t xml:space="preserve"> </w:t>
      </w:r>
      <w:r w:rsidR="00DE64B9" w:rsidRPr="0038239B">
        <w:rPr>
          <w:rFonts w:ascii="Times New Roman" w:hAnsi="Times New Roman"/>
        </w:rPr>
        <w:t xml:space="preserve">The material shall require minimal pothole preparation consisting of removing </w:t>
      </w:r>
      <w:r w:rsidR="001630CC" w:rsidRPr="0038239B">
        <w:rPr>
          <w:rFonts w:ascii="Times New Roman" w:hAnsi="Times New Roman"/>
        </w:rPr>
        <w:t xml:space="preserve">most of the </w:t>
      </w:r>
      <w:r w:rsidR="00DE64B9" w:rsidRPr="0038239B">
        <w:rPr>
          <w:rFonts w:ascii="Times New Roman" w:hAnsi="Times New Roman"/>
        </w:rPr>
        <w:t>water and debris</w:t>
      </w:r>
      <w:r w:rsidR="001630CC" w:rsidRPr="0038239B">
        <w:rPr>
          <w:rFonts w:ascii="Times New Roman" w:hAnsi="Times New Roman"/>
        </w:rPr>
        <w:t xml:space="preserve"> as possible</w:t>
      </w:r>
      <w:r w:rsidR="00DE64B9" w:rsidRPr="0038239B">
        <w:rPr>
          <w:rFonts w:ascii="Times New Roman" w:hAnsi="Times New Roman"/>
        </w:rPr>
        <w:t xml:space="preserve"> from the pothole. </w:t>
      </w:r>
      <w:r w:rsidR="009314F7" w:rsidRPr="0038239B">
        <w:rPr>
          <w:rFonts w:ascii="Times New Roman" w:hAnsi="Times New Roman"/>
        </w:rPr>
        <w:t xml:space="preserve"> </w:t>
      </w:r>
      <w:r w:rsidR="00DE64B9" w:rsidRPr="0038239B">
        <w:rPr>
          <w:rFonts w:ascii="Times New Roman" w:hAnsi="Times New Roman"/>
        </w:rPr>
        <w:t xml:space="preserve">The material shall </w:t>
      </w:r>
      <w:proofErr w:type="gramStart"/>
      <w:r w:rsidR="00DE64B9" w:rsidRPr="0038239B">
        <w:rPr>
          <w:rFonts w:ascii="Times New Roman" w:hAnsi="Times New Roman"/>
        </w:rPr>
        <w:t>be capable of displacing</w:t>
      </w:r>
      <w:proofErr w:type="gramEnd"/>
      <w:r w:rsidR="00DE64B9" w:rsidRPr="0038239B">
        <w:rPr>
          <w:rFonts w:ascii="Times New Roman" w:hAnsi="Times New Roman"/>
        </w:rPr>
        <w:t xml:space="preserve"> any water remaining in the hole.</w:t>
      </w:r>
      <w:r w:rsidR="008871E4" w:rsidRPr="0038239B">
        <w:rPr>
          <w:rFonts w:ascii="Times New Roman" w:hAnsi="Times New Roman"/>
        </w:rPr>
        <w:t xml:space="preserve"> </w:t>
      </w:r>
      <w:r w:rsidR="009314F7" w:rsidRPr="0038239B">
        <w:rPr>
          <w:rFonts w:ascii="Times New Roman" w:hAnsi="Times New Roman"/>
        </w:rPr>
        <w:t xml:space="preserve"> </w:t>
      </w:r>
      <w:r w:rsidR="007E233F" w:rsidRPr="0038239B">
        <w:rPr>
          <w:rFonts w:ascii="Times New Roman" w:hAnsi="Times New Roman"/>
        </w:rPr>
        <w:t xml:space="preserve">The material </w:t>
      </w:r>
      <w:r w:rsidR="008871E4" w:rsidRPr="0038239B">
        <w:rPr>
          <w:rFonts w:ascii="Times New Roman" w:hAnsi="Times New Roman"/>
        </w:rPr>
        <w:t>shall be placed and compacted</w:t>
      </w:r>
      <w:r w:rsidR="001834B0" w:rsidRPr="0038239B">
        <w:rPr>
          <w:rFonts w:ascii="Times New Roman" w:hAnsi="Times New Roman"/>
        </w:rPr>
        <w:t xml:space="preserve"> </w:t>
      </w:r>
      <w:r w:rsidR="008871E4" w:rsidRPr="0038239B">
        <w:rPr>
          <w:rFonts w:ascii="Times New Roman" w:hAnsi="Times New Roman"/>
        </w:rPr>
        <w:t>in accordance with</w:t>
      </w:r>
      <w:r w:rsidR="00DE64B9" w:rsidRPr="0038239B">
        <w:rPr>
          <w:rFonts w:ascii="Times New Roman" w:hAnsi="Times New Roman"/>
        </w:rPr>
        <w:t xml:space="preserve"> the manufacturer’s recommendations. </w:t>
      </w:r>
      <w:r w:rsidR="009314F7" w:rsidRPr="0038239B">
        <w:rPr>
          <w:rFonts w:ascii="Times New Roman" w:hAnsi="Times New Roman"/>
        </w:rPr>
        <w:t xml:space="preserve"> </w:t>
      </w:r>
      <w:r w:rsidR="00DE64B9" w:rsidRPr="0038239B">
        <w:rPr>
          <w:rFonts w:ascii="Times New Roman" w:hAnsi="Times New Roman"/>
        </w:rPr>
        <w:t xml:space="preserve">The material shall not ravel </w:t>
      </w:r>
      <w:r w:rsidR="005E3145" w:rsidRPr="0038239B">
        <w:rPr>
          <w:rFonts w:ascii="Times New Roman" w:hAnsi="Times New Roman"/>
        </w:rPr>
        <w:t>n</w:t>
      </w:r>
      <w:r w:rsidR="00DE64B9" w:rsidRPr="0038239B">
        <w:rPr>
          <w:rFonts w:ascii="Times New Roman" w:hAnsi="Times New Roman"/>
        </w:rPr>
        <w:t xml:space="preserve">or </w:t>
      </w:r>
      <w:r w:rsidR="005E3145" w:rsidRPr="0038239B">
        <w:rPr>
          <w:rFonts w:ascii="Times New Roman" w:hAnsi="Times New Roman"/>
        </w:rPr>
        <w:t xml:space="preserve">adhere </w:t>
      </w:r>
      <w:r w:rsidR="00DE64B9" w:rsidRPr="0038239B">
        <w:rPr>
          <w:rFonts w:ascii="Times New Roman" w:hAnsi="Times New Roman"/>
        </w:rPr>
        <w:t xml:space="preserve">to tires </w:t>
      </w:r>
      <w:r w:rsidR="00207C05" w:rsidRPr="0038239B">
        <w:rPr>
          <w:rFonts w:ascii="Times New Roman" w:hAnsi="Times New Roman"/>
        </w:rPr>
        <w:t>when opened to traffic</w:t>
      </w:r>
      <w:r w:rsidR="00DE64B9" w:rsidRPr="0038239B">
        <w:rPr>
          <w:rFonts w:ascii="Times New Roman" w:hAnsi="Times New Roman"/>
        </w:rPr>
        <w:t>.</w:t>
      </w:r>
    </w:p>
    <w:p w14:paraId="2E0A710A" w14:textId="6C88EEC3" w:rsidR="00AF2B50" w:rsidRPr="0038239B" w:rsidRDefault="001F2C49" w:rsidP="004E42BB">
      <w:pPr>
        <w:tabs>
          <w:tab w:val="left" w:pos="187"/>
          <w:tab w:val="left" w:pos="547"/>
          <w:tab w:val="left" w:pos="907"/>
          <w:tab w:val="left" w:pos="1267"/>
        </w:tabs>
        <w:jc w:val="both"/>
        <w:rPr>
          <w:rFonts w:ascii="Times New Roman" w:hAnsi="Times New Roman"/>
        </w:rPr>
      </w:pPr>
      <w:r w:rsidRPr="0038239B">
        <w:rPr>
          <w:rFonts w:ascii="Times New Roman" w:hAnsi="Times New Roman"/>
          <w:b/>
        </w:rPr>
        <w:t>924.03.0</w:t>
      </w:r>
      <w:r w:rsidR="00AF2C46" w:rsidRPr="0038239B">
        <w:rPr>
          <w:rFonts w:ascii="Times New Roman" w:hAnsi="Times New Roman"/>
          <w:b/>
        </w:rPr>
        <w:t>3</w:t>
      </w:r>
      <w:r w:rsidR="004E42BB" w:rsidRPr="0038239B">
        <w:rPr>
          <w:rFonts w:ascii="Times New Roman" w:hAnsi="Times New Roman"/>
          <w:b/>
        </w:rPr>
        <w:t> </w:t>
      </w:r>
      <w:r w:rsidR="00AF2B50" w:rsidRPr="0038239B">
        <w:rPr>
          <w:rFonts w:ascii="Times New Roman" w:hAnsi="Times New Roman"/>
          <w:b/>
        </w:rPr>
        <w:t>Quality Control Plan</w:t>
      </w:r>
      <w:r w:rsidR="003E467B" w:rsidRPr="0038239B">
        <w:rPr>
          <w:rFonts w:ascii="Times New Roman" w:hAnsi="Times New Roman"/>
          <w:b/>
        </w:rPr>
        <w:t xml:space="preserve"> (QCP)</w:t>
      </w:r>
      <w:r w:rsidR="00AF2B50" w:rsidRPr="0038239B">
        <w:rPr>
          <w:rFonts w:ascii="Times New Roman" w:hAnsi="Times New Roman"/>
          <w:b/>
        </w:rPr>
        <w:t xml:space="preserve">. </w:t>
      </w:r>
      <w:r w:rsidR="004E42BB" w:rsidRPr="0038239B">
        <w:rPr>
          <w:rFonts w:ascii="Times New Roman" w:hAnsi="Times New Roman"/>
          <w:b/>
        </w:rPr>
        <w:t xml:space="preserve"> </w:t>
      </w:r>
      <w:r w:rsidR="003E467B" w:rsidRPr="0038239B">
        <w:rPr>
          <w:rFonts w:ascii="Times New Roman" w:hAnsi="Times New Roman"/>
        </w:rPr>
        <w:t xml:space="preserve">Submit </w:t>
      </w:r>
      <w:r w:rsidR="00AF2B50" w:rsidRPr="0038239B">
        <w:rPr>
          <w:rFonts w:ascii="Times New Roman" w:hAnsi="Times New Roman"/>
        </w:rPr>
        <w:t>a Quality Control Plan</w:t>
      </w:r>
      <w:r w:rsidR="00E92728" w:rsidRPr="0038239B">
        <w:rPr>
          <w:rFonts w:ascii="Times New Roman" w:hAnsi="Times New Roman"/>
        </w:rPr>
        <w:t xml:space="preserve"> (QCP) </w:t>
      </w:r>
      <w:r w:rsidR="00AF2B50" w:rsidRPr="0038239B">
        <w:rPr>
          <w:rFonts w:ascii="Times New Roman" w:hAnsi="Times New Roman"/>
        </w:rPr>
        <w:t>that includes</w:t>
      </w:r>
      <w:r w:rsidR="00A22A2B" w:rsidRPr="0038239B">
        <w:rPr>
          <w:rFonts w:ascii="Times New Roman" w:hAnsi="Times New Roman"/>
        </w:rPr>
        <w:t xml:space="preserve"> </w:t>
      </w:r>
      <w:r w:rsidR="00AF2B50" w:rsidRPr="0038239B">
        <w:rPr>
          <w:rFonts w:ascii="Times New Roman" w:hAnsi="Times New Roman"/>
        </w:rPr>
        <w:t>the following</w:t>
      </w:r>
      <w:r w:rsidR="003E467B" w:rsidRPr="0038239B">
        <w:rPr>
          <w:rFonts w:ascii="Times New Roman" w:hAnsi="Times New Roman"/>
        </w:rPr>
        <w:t>.</w:t>
      </w:r>
    </w:p>
    <w:p w14:paraId="619F58E8" w14:textId="77777777" w:rsidR="000E739F" w:rsidRPr="0038239B" w:rsidRDefault="000E739F" w:rsidP="004E42BB">
      <w:pPr>
        <w:tabs>
          <w:tab w:val="left" w:pos="187"/>
          <w:tab w:val="left" w:pos="547"/>
          <w:tab w:val="left" w:pos="907"/>
          <w:tab w:val="left" w:pos="1267"/>
        </w:tabs>
        <w:jc w:val="both"/>
        <w:rPr>
          <w:rFonts w:ascii="Times New Roman" w:hAnsi="Times New Roman"/>
        </w:rPr>
      </w:pPr>
    </w:p>
    <w:p w14:paraId="10A836CE" w14:textId="77777777" w:rsidR="00647BC4" w:rsidRDefault="00647BC4">
      <w:pPr>
        <w:rPr>
          <w:rFonts w:ascii="Times New Roman" w:hAnsi="Times New Roman"/>
        </w:rPr>
      </w:pPr>
      <w:r>
        <w:rPr>
          <w:rFonts w:ascii="Times New Roman" w:hAnsi="Times New Roman"/>
        </w:rPr>
        <w:br w:type="page"/>
      </w:r>
    </w:p>
    <w:p w14:paraId="3922B90A" w14:textId="6AA680CD" w:rsidR="00AF2B50" w:rsidRPr="0038239B" w:rsidRDefault="00AF2B50" w:rsidP="004E42BB">
      <w:pPr>
        <w:pStyle w:val="ListParagraph"/>
        <w:numPr>
          <w:ilvl w:val="0"/>
          <w:numId w:val="6"/>
        </w:numPr>
        <w:tabs>
          <w:tab w:val="left" w:pos="187"/>
          <w:tab w:val="left" w:pos="547"/>
          <w:tab w:val="left" w:pos="907"/>
          <w:tab w:val="left" w:pos="1267"/>
        </w:tabs>
        <w:jc w:val="both"/>
        <w:rPr>
          <w:rFonts w:ascii="Times New Roman" w:hAnsi="Times New Roman"/>
        </w:rPr>
      </w:pPr>
      <w:r w:rsidRPr="0038239B">
        <w:rPr>
          <w:rFonts w:ascii="Times New Roman" w:hAnsi="Times New Roman"/>
        </w:rPr>
        <w:lastRenderedPageBreak/>
        <w:t>Description of Material</w:t>
      </w:r>
      <w:r w:rsidR="004E42BB" w:rsidRPr="0038239B">
        <w:rPr>
          <w:rFonts w:ascii="Times New Roman" w:hAnsi="Times New Roman"/>
        </w:rPr>
        <w:t>.</w:t>
      </w:r>
    </w:p>
    <w:p w14:paraId="042178AC" w14:textId="77777777" w:rsidR="004E42BB" w:rsidRPr="0038239B" w:rsidRDefault="004E42BB" w:rsidP="004E42BB">
      <w:pPr>
        <w:pStyle w:val="ListParagraph"/>
        <w:tabs>
          <w:tab w:val="left" w:pos="187"/>
          <w:tab w:val="left" w:pos="547"/>
          <w:tab w:val="left" w:pos="907"/>
          <w:tab w:val="left" w:pos="1267"/>
        </w:tabs>
        <w:ind w:left="547" w:hanging="367"/>
        <w:jc w:val="both"/>
        <w:rPr>
          <w:rFonts w:ascii="Times New Roman" w:hAnsi="Times New Roman"/>
        </w:rPr>
      </w:pPr>
    </w:p>
    <w:p w14:paraId="131F0F44" w14:textId="77777777" w:rsidR="00AF2B50" w:rsidRPr="0038239B" w:rsidRDefault="00AF2B50" w:rsidP="004E42BB">
      <w:pPr>
        <w:numPr>
          <w:ilvl w:val="0"/>
          <w:numId w:val="6"/>
        </w:numPr>
        <w:tabs>
          <w:tab w:val="left" w:pos="187"/>
          <w:tab w:val="left" w:pos="547"/>
          <w:tab w:val="left" w:pos="907"/>
          <w:tab w:val="left" w:pos="1267"/>
        </w:tabs>
        <w:contextualSpacing/>
        <w:jc w:val="both"/>
        <w:rPr>
          <w:rFonts w:ascii="Times New Roman" w:hAnsi="Times New Roman"/>
        </w:rPr>
      </w:pPr>
      <w:r w:rsidRPr="0038239B">
        <w:rPr>
          <w:rFonts w:ascii="Times New Roman" w:hAnsi="Times New Roman"/>
        </w:rPr>
        <w:t>Contact Personnel</w:t>
      </w:r>
      <w:r w:rsidR="004E42BB" w:rsidRPr="0038239B">
        <w:rPr>
          <w:rFonts w:ascii="Times New Roman" w:hAnsi="Times New Roman"/>
        </w:rPr>
        <w:t>.</w:t>
      </w:r>
    </w:p>
    <w:p w14:paraId="299960B2" w14:textId="77777777" w:rsidR="004E42BB" w:rsidRPr="0038239B" w:rsidRDefault="004E42BB" w:rsidP="004E42BB">
      <w:pPr>
        <w:tabs>
          <w:tab w:val="left" w:pos="187"/>
          <w:tab w:val="left" w:pos="547"/>
          <w:tab w:val="left" w:pos="907"/>
          <w:tab w:val="left" w:pos="1267"/>
        </w:tabs>
        <w:ind w:left="547" w:hanging="367"/>
        <w:contextualSpacing/>
        <w:jc w:val="both"/>
        <w:rPr>
          <w:rFonts w:ascii="Times New Roman" w:hAnsi="Times New Roman"/>
        </w:rPr>
      </w:pPr>
    </w:p>
    <w:p w14:paraId="7C1F60F4" w14:textId="77777777" w:rsidR="00F01DA5" w:rsidRPr="0038239B" w:rsidRDefault="00D32ABF" w:rsidP="004E42BB">
      <w:pPr>
        <w:numPr>
          <w:ilvl w:val="0"/>
          <w:numId w:val="6"/>
        </w:numPr>
        <w:tabs>
          <w:tab w:val="left" w:pos="187"/>
          <w:tab w:val="left" w:pos="547"/>
          <w:tab w:val="left" w:pos="907"/>
          <w:tab w:val="left" w:pos="1267"/>
        </w:tabs>
        <w:contextualSpacing/>
        <w:jc w:val="both"/>
        <w:rPr>
          <w:rFonts w:ascii="Times New Roman" w:hAnsi="Times New Roman"/>
        </w:rPr>
      </w:pPr>
      <w:r w:rsidRPr="0038239B">
        <w:rPr>
          <w:rFonts w:ascii="Times New Roman" w:hAnsi="Times New Roman"/>
        </w:rPr>
        <w:t>Safety Data Sheets</w:t>
      </w:r>
      <w:r w:rsidR="00C164BC" w:rsidRPr="0038239B">
        <w:rPr>
          <w:rFonts w:ascii="Times New Roman" w:hAnsi="Times New Roman"/>
        </w:rPr>
        <w:t xml:space="preserve"> (SDS)</w:t>
      </w:r>
      <w:r w:rsidR="004E42BB" w:rsidRPr="0038239B">
        <w:rPr>
          <w:rFonts w:ascii="Times New Roman" w:hAnsi="Times New Roman"/>
        </w:rPr>
        <w:t>.</w:t>
      </w:r>
    </w:p>
    <w:p w14:paraId="5AD77E1B" w14:textId="77777777" w:rsidR="004E42BB" w:rsidRPr="0038239B" w:rsidRDefault="004E42BB" w:rsidP="004E42BB">
      <w:pPr>
        <w:tabs>
          <w:tab w:val="left" w:pos="187"/>
          <w:tab w:val="left" w:pos="547"/>
          <w:tab w:val="left" w:pos="907"/>
          <w:tab w:val="left" w:pos="1267"/>
        </w:tabs>
        <w:ind w:left="547" w:hanging="367"/>
        <w:contextualSpacing/>
        <w:jc w:val="both"/>
        <w:rPr>
          <w:rFonts w:ascii="Times New Roman" w:hAnsi="Times New Roman"/>
        </w:rPr>
      </w:pPr>
    </w:p>
    <w:p w14:paraId="180DA941" w14:textId="77777777" w:rsidR="00535FC3" w:rsidRPr="0038239B" w:rsidRDefault="00535FC3" w:rsidP="004E42BB">
      <w:pPr>
        <w:numPr>
          <w:ilvl w:val="0"/>
          <w:numId w:val="6"/>
        </w:numPr>
        <w:tabs>
          <w:tab w:val="left" w:pos="187"/>
          <w:tab w:val="left" w:pos="547"/>
          <w:tab w:val="left" w:pos="907"/>
          <w:tab w:val="left" w:pos="1267"/>
        </w:tabs>
        <w:contextualSpacing/>
        <w:jc w:val="both"/>
        <w:rPr>
          <w:rFonts w:ascii="Times New Roman" w:hAnsi="Times New Roman"/>
        </w:rPr>
      </w:pPr>
      <w:r w:rsidRPr="0038239B">
        <w:rPr>
          <w:rFonts w:ascii="Times New Roman" w:hAnsi="Times New Roman"/>
        </w:rPr>
        <w:t>Technical Data Sheets</w:t>
      </w:r>
      <w:r w:rsidR="00C164BC" w:rsidRPr="0038239B">
        <w:rPr>
          <w:rFonts w:ascii="Times New Roman" w:hAnsi="Times New Roman"/>
        </w:rPr>
        <w:t>, including VOC content</w:t>
      </w:r>
      <w:r w:rsidR="004E42BB" w:rsidRPr="0038239B">
        <w:rPr>
          <w:rFonts w:ascii="Times New Roman" w:hAnsi="Times New Roman"/>
        </w:rPr>
        <w:t>.</w:t>
      </w:r>
    </w:p>
    <w:p w14:paraId="5F22D51D" w14:textId="77777777" w:rsidR="004E42BB" w:rsidRPr="0038239B" w:rsidRDefault="004E42BB" w:rsidP="004E42BB">
      <w:pPr>
        <w:tabs>
          <w:tab w:val="left" w:pos="187"/>
          <w:tab w:val="left" w:pos="547"/>
          <w:tab w:val="left" w:pos="907"/>
          <w:tab w:val="left" w:pos="1267"/>
        </w:tabs>
        <w:ind w:left="547" w:hanging="367"/>
        <w:contextualSpacing/>
        <w:jc w:val="both"/>
        <w:rPr>
          <w:rFonts w:ascii="Times New Roman" w:hAnsi="Times New Roman"/>
        </w:rPr>
      </w:pPr>
    </w:p>
    <w:p w14:paraId="5656A3B5" w14:textId="77777777" w:rsidR="00D32ABF" w:rsidRPr="0038239B" w:rsidRDefault="00AF2B50" w:rsidP="004E42BB">
      <w:pPr>
        <w:numPr>
          <w:ilvl w:val="0"/>
          <w:numId w:val="6"/>
        </w:numPr>
        <w:tabs>
          <w:tab w:val="left" w:pos="187"/>
          <w:tab w:val="left" w:pos="547"/>
          <w:tab w:val="left" w:pos="907"/>
          <w:tab w:val="left" w:pos="1267"/>
        </w:tabs>
        <w:contextualSpacing/>
        <w:jc w:val="both"/>
        <w:rPr>
          <w:rFonts w:ascii="Times New Roman" w:hAnsi="Times New Roman"/>
        </w:rPr>
      </w:pPr>
      <w:r w:rsidRPr="0038239B">
        <w:rPr>
          <w:rFonts w:ascii="Times New Roman" w:hAnsi="Times New Roman"/>
        </w:rPr>
        <w:t>Job Mix For</w:t>
      </w:r>
      <w:r w:rsidR="00F16B60" w:rsidRPr="0038239B">
        <w:rPr>
          <w:rFonts w:ascii="Times New Roman" w:hAnsi="Times New Roman"/>
        </w:rPr>
        <w:t>m</w:t>
      </w:r>
      <w:r w:rsidRPr="0038239B">
        <w:rPr>
          <w:rFonts w:ascii="Times New Roman" w:hAnsi="Times New Roman"/>
        </w:rPr>
        <w:t>ula</w:t>
      </w:r>
      <w:r w:rsidR="004E42BB" w:rsidRPr="0038239B">
        <w:rPr>
          <w:rFonts w:ascii="Times New Roman" w:hAnsi="Times New Roman"/>
        </w:rPr>
        <w:t>.</w:t>
      </w:r>
    </w:p>
    <w:p w14:paraId="54D33F5A" w14:textId="77777777" w:rsidR="004E42BB" w:rsidRPr="0038239B" w:rsidRDefault="004E42BB" w:rsidP="004E42BB">
      <w:pPr>
        <w:tabs>
          <w:tab w:val="left" w:pos="187"/>
          <w:tab w:val="left" w:pos="547"/>
          <w:tab w:val="left" w:pos="907"/>
          <w:tab w:val="left" w:pos="1267"/>
        </w:tabs>
        <w:ind w:left="547" w:hanging="367"/>
        <w:contextualSpacing/>
        <w:jc w:val="both"/>
        <w:rPr>
          <w:rFonts w:ascii="Times New Roman" w:hAnsi="Times New Roman"/>
        </w:rPr>
      </w:pPr>
    </w:p>
    <w:p w14:paraId="47324F6A" w14:textId="77777777" w:rsidR="00E06846" w:rsidRPr="0038239B" w:rsidRDefault="00E06846" w:rsidP="004E42BB">
      <w:pPr>
        <w:numPr>
          <w:ilvl w:val="0"/>
          <w:numId w:val="6"/>
        </w:numPr>
        <w:tabs>
          <w:tab w:val="left" w:pos="187"/>
          <w:tab w:val="left" w:pos="547"/>
          <w:tab w:val="left" w:pos="907"/>
          <w:tab w:val="left" w:pos="1267"/>
        </w:tabs>
        <w:contextualSpacing/>
        <w:jc w:val="both"/>
        <w:rPr>
          <w:rFonts w:ascii="Times New Roman" w:hAnsi="Times New Roman"/>
        </w:rPr>
      </w:pPr>
      <w:r w:rsidRPr="0038239B">
        <w:rPr>
          <w:rFonts w:ascii="Times New Roman" w:hAnsi="Times New Roman"/>
        </w:rPr>
        <w:t>QC Material Sampling Process</w:t>
      </w:r>
      <w:r w:rsidR="004E42BB" w:rsidRPr="0038239B">
        <w:rPr>
          <w:rFonts w:ascii="Times New Roman" w:hAnsi="Times New Roman"/>
        </w:rPr>
        <w:t>.</w:t>
      </w:r>
    </w:p>
    <w:p w14:paraId="701D68AD" w14:textId="77777777" w:rsidR="004E42BB" w:rsidRPr="0038239B" w:rsidRDefault="004E42BB" w:rsidP="004E42BB">
      <w:pPr>
        <w:tabs>
          <w:tab w:val="left" w:pos="187"/>
          <w:tab w:val="left" w:pos="547"/>
          <w:tab w:val="left" w:pos="907"/>
          <w:tab w:val="left" w:pos="1267"/>
        </w:tabs>
        <w:ind w:left="547" w:hanging="367"/>
        <w:contextualSpacing/>
        <w:jc w:val="both"/>
        <w:rPr>
          <w:rFonts w:ascii="Times New Roman" w:hAnsi="Times New Roman"/>
        </w:rPr>
      </w:pPr>
    </w:p>
    <w:p w14:paraId="3345A684" w14:textId="77777777" w:rsidR="00E06846" w:rsidRPr="0038239B" w:rsidRDefault="00067436" w:rsidP="004E42BB">
      <w:pPr>
        <w:numPr>
          <w:ilvl w:val="0"/>
          <w:numId w:val="6"/>
        </w:numPr>
        <w:tabs>
          <w:tab w:val="left" w:pos="187"/>
          <w:tab w:val="left" w:pos="547"/>
          <w:tab w:val="left" w:pos="907"/>
          <w:tab w:val="left" w:pos="1267"/>
        </w:tabs>
        <w:contextualSpacing/>
        <w:jc w:val="both"/>
        <w:rPr>
          <w:rFonts w:ascii="Times New Roman" w:hAnsi="Times New Roman"/>
        </w:rPr>
      </w:pPr>
      <w:r w:rsidRPr="0038239B">
        <w:rPr>
          <w:rFonts w:ascii="Times New Roman" w:hAnsi="Times New Roman"/>
        </w:rPr>
        <w:t xml:space="preserve">Storage </w:t>
      </w:r>
      <w:r w:rsidR="00E06846" w:rsidRPr="0038239B">
        <w:rPr>
          <w:rFonts w:ascii="Times New Roman" w:hAnsi="Times New Roman"/>
        </w:rPr>
        <w:t>Requirements</w:t>
      </w:r>
      <w:r w:rsidR="004E42BB" w:rsidRPr="0038239B">
        <w:rPr>
          <w:rFonts w:ascii="Times New Roman" w:hAnsi="Times New Roman"/>
        </w:rPr>
        <w:t>.</w:t>
      </w:r>
    </w:p>
    <w:p w14:paraId="1211DE90" w14:textId="77777777" w:rsidR="00FA20D1" w:rsidRPr="0038239B" w:rsidRDefault="00FA20D1" w:rsidP="004E42BB">
      <w:pPr>
        <w:tabs>
          <w:tab w:val="left" w:pos="187"/>
          <w:tab w:val="left" w:pos="547"/>
          <w:tab w:val="left" w:pos="907"/>
          <w:tab w:val="left" w:pos="1267"/>
        </w:tabs>
        <w:jc w:val="both"/>
        <w:rPr>
          <w:rFonts w:ascii="Times New Roman" w:hAnsi="Times New Roman"/>
        </w:rPr>
      </w:pPr>
      <w:r w:rsidRPr="0038239B">
        <w:rPr>
          <w:rFonts w:ascii="Times New Roman" w:hAnsi="Times New Roman"/>
        </w:rPr>
        <w:tab/>
      </w:r>
    </w:p>
    <w:p w14:paraId="5293EE29" w14:textId="77777777" w:rsidR="00E92728" w:rsidRPr="0038239B" w:rsidRDefault="00FA20D1" w:rsidP="004E42BB">
      <w:p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rPr>
        <w:tab/>
      </w:r>
      <w:r w:rsidR="00E06846" w:rsidRPr="0038239B">
        <w:rPr>
          <w:rFonts w:ascii="Times New Roman" w:hAnsi="Times New Roman"/>
        </w:rPr>
        <w:t xml:space="preserve">The </w:t>
      </w:r>
      <w:r w:rsidR="00E92728" w:rsidRPr="0038239B">
        <w:rPr>
          <w:rFonts w:ascii="Times New Roman" w:hAnsi="Times New Roman"/>
        </w:rPr>
        <w:t xml:space="preserve">QCP </w:t>
      </w:r>
      <w:r w:rsidR="00E06846" w:rsidRPr="0038239B">
        <w:rPr>
          <w:rFonts w:ascii="Times New Roman" w:hAnsi="Times New Roman"/>
        </w:rPr>
        <w:t>shall</w:t>
      </w:r>
      <w:r w:rsidR="001F2C49" w:rsidRPr="0038239B">
        <w:rPr>
          <w:rFonts w:ascii="Times New Roman" w:hAnsi="Times New Roman"/>
        </w:rPr>
        <w:t xml:space="preserve"> also</w:t>
      </w:r>
      <w:r w:rsidR="00E06846" w:rsidRPr="0038239B">
        <w:rPr>
          <w:rFonts w:ascii="Times New Roman" w:hAnsi="Times New Roman"/>
        </w:rPr>
        <w:t xml:space="preserve"> </w:t>
      </w:r>
      <w:r w:rsidR="005E3145" w:rsidRPr="0038239B">
        <w:rPr>
          <w:rFonts w:ascii="Times New Roman" w:hAnsi="Times New Roman"/>
        </w:rPr>
        <w:t xml:space="preserve">state </w:t>
      </w:r>
      <w:r w:rsidR="00E06846" w:rsidRPr="0038239B">
        <w:rPr>
          <w:rFonts w:ascii="Times New Roman" w:hAnsi="Times New Roman"/>
        </w:rPr>
        <w:t xml:space="preserve">that if a test result indicates that a shipment is not in compliance with specifications, the </w:t>
      </w:r>
      <w:r w:rsidR="00BA6723" w:rsidRPr="0038239B">
        <w:rPr>
          <w:rFonts w:ascii="Times New Roman" w:hAnsi="Times New Roman"/>
        </w:rPr>
        <w:t xml:space="preserve">following shall </w:t>
      </w:r>
      <w:r w:rsidRPr="0038239B">
        <w:rPr>
          <w:rFonts w:ascii="Times New Roman" w:hAnsi="Times New Roman"/>
        </w:rPr>
        <w:t>apply.</w:t>
      </w:r>
    </w:p>
    <w:p w14:paraId="10248F69" w14:textId="77777777" w:rsidR="000C7617" w:rsidRPr="0038239B" w:rsidRDefault="000C7617" w:rsidP="004E42BB">
      <w:pPr>
        <w:tabs>
          <w:tab w:val="left" w:pos="187"/>
          <w:tab w:val="left" w:pos="547"/>
          <w:tab w:val="left" w:pos="720"/>
          <w:tab w:val="left" w:pos="907"/>
          <w:tab w:val="left" w:pos="1267"/>
        </w:tabs>
        <w:suppressAutoHyphens/>
        <w:jc w:val="both"/>
        <w:rPr>
          <w:rFonts w:ascii="Times New Roman" w:hAnsi="Times New Roman"/>
        </w:rPr>
      </w:pPr>
    </w:p>
    <w:p w14:paraId="659E73ED" w14:textId="44838035" w:rsidR="000C7617" w:rsidRPr="0038239B" w:rsidRDefault="000C7617" w:rsidP="00647BC4">
      <w:pPr>
        <w:numPr>
          <w:ilvl w:val="0"/>
          <w:numId w:val="8"/>
        </w:numPr>
        <w:suppressAutoHyphens/>
        <w:jc w:val="both"/>
        <w:rPr>
          <w:rFonts w:ascii="Times New Roman" w:hAnsi="Times New Roman"/>
        </w:rPr>
      </w:pPr>
      <w:r w:rsidRPr="0038239B">
        <w:rPr>
          <w:rFonts w:ascii="Times New Roman" w:hAnsi="Times New Roman"/>
        </w:rPr>
        <w:t>Immediately notify the Administration of the shipment in question</w:t>
      </w:r>
      <w:r w:rsidR="003E467B" w:rsidRPr="0038239B">
        <w:rPr>
          <w:rFonts w:ascii="Times New Roman" w:hAnsi="Times New Roman"/>
        </w:rPr>
        <w:t>.</w:t>
      </w:r>
      <w:r w:rsidRPr="0038239B">
        <w:rPr>
          <w:rFonts w:ascii="Times New Roman" w:hAnsi="Times New Roman"/>
        </w:rPr>
        <w:t xml:space="preserve"> </w:t>
      </w:r>
    </w:p>
    <w:p w14:paraId="0AD24190" w14:textId="77777777" w:rsidR="000C7617" w:rsidRPr="0038239B" w:rsidRDefault="000C7617" w:rsidP="00647BC4">
      <w:pPr>
        <w:suppressAutoHyphens/>
        <w:ind w:left="547" w:hanging="360"/>
        <w:jc w:val="both"/>
        <w:rPr>
          <w:rFonts w:ascii="Times New Roman" w:hAnsi="Times New Roman"/>
        </w:rPr>
      </w:pPr>
    </w:p>
    <w:p w14:paraId="3F29EB75" w14:textId="0DED973F" w:rsidR="000C7617" w:rsidRPr="0038239B" w:rsidRDefault="000C7617" w:rsidP="00647BC4">
      <w:pPr>
        <w:numPr>
          <w:ilvl w:val="0"/>
          <w:numId w:val="8"/>
        </w:numPr>
        <w:suppressAutoHyphens/>
        <w:jc w:val="both"/>
        <w:rPr>
          <w:rFonts w:ascii="Times New Roman" w:hAnsi="Times New Roman"/>
        </w:rPr>
      </w:pPr>
      <w:r w:rsidRPr="0038239B">
        <w:rPr>
          <w:rFonts w:ascii="Times New Roman" w:hAnsi="Times New Roman"/>
        </w:rPr>
        <w:t>Identify the material</w:t>
      </w:r>
      <w:r w:rsidR="003E467B" w:rsidRPr="0038239B">
        <w:rPr>
          <w:rFonts w:ascii="Times New Roman" w:hAnsi="Times New Roman"/>
        </w:rPr>
        <w:t>.</w:t>
      </w:r>
    </w:p>
    <w:p w14:paraId="463ABF8B" w14:textId="77777777" w:rsidR="000C7617" w:rsidRPr="0038239B" w:rsidRDefault="000C7617" w:rsidP="00647BC4">
      <w:pPr>
        <w:suppressAutoHyphens/>
        <w:ind w:left="547" w:hanging="360"/>
        <w:jc w:val="both"/>
        <w:rPr>
          <w:rFonts w:ascii="Times New Roman" w:hAnsi="Times New Roman"/>
        </w:rPr>
      </w:pPr>
    </w:p>
    <w:p w14:paraId="56D321BE" w14:textId="0227539D" w:rsidR="000C7617" w:rsidRPr="0038239B" w:rsidRDefault="000C7617" w:rsidP="00647BC4">
      <w:pPr>
        <w:numPr>
          <w:ilvl w:val="0"/>
          <w:numId w:val="8"/>
        </w:numPr>
        <w:suppressAutoHyphens/>
        <w:jc w:val="both"/>
        <w:rPr>
          <w:rFonts w:ascii="Times New Roman" w:hAnsi="Times New Roman"/>
        </w:rPr>
      </w:pPr>
      <w:r w:rsidRPr="0038239B">
        <w:rPr>
          <w:rFonts w:ascii="Times New Roman" w:hAnsi="Times New Roman"/>
        </w:rPr>
        <w:t>Cease shipment until material complies with specification</w:t>
      </w:r>
      <w:r w:rsidR="001834B0" w:rsidRPr="0038239B">
        <w:rPr>
          <w:rFonts w:ascii="Times New Roman" w:hAnsi="Times New Roman"/>
        </w:rPr>
        <w:t>s</w:t>
      </w:r>
      <w:r w:rsidR="003E467B" w:rsidRPr="0038239B">
        <w:rPr>
          <w:rFonts w:ascii="Times New Roman" w:hAnsi="Times New Roman"/>
        </w:rPr>
        <w:t>.</w:t>
      </w:r>
      <w:r w:rsidRPr="0038239B">
        <w:rPr>
          <w:rFonts w:ascii="Times New Roman" w:hAnsi="Times New Roman"/>
        </w:rPr>
        <w:t xml:space="preserve"> </w:t>
      </w:r>
    </w:p>
    <w:p w14:paraId="7CC26597" w14:textId="77777777" w:rsidR="000C7617" w:rsidRPr="0038239B" w:rsidRDefault="000C7617" w:rsidP="00647BC4">
      <w:pPr>
        <w:suppressAutoHyphens/>
        <w:ind w:left="547" w:hanging="360"/>
        <w:jc w:val="both"/>
        <w:rPr>
          <w:rFonts w:ascii="Times New Roman" w:hAnsi="Times New Roman"/>
        </w:rPr>
      </w:pPr>
    </w:p>
    <w:p w14:paraId="48C03D74" w14:textId="482FBE4E" w:rsidR="000C7617" w:rsidRPr="0038239B" w:rsidRDefault="000C7617" w:rsidP="00647BC4">
      <w:pPr>
        <w:numPr>
          <w:ilvl w:val="0"/>
          <w:numId w:val="8"/>
        </w:numPr>
        <w:suppressAutoHyphens/>
        <w:jc w:val="both"/>
        <w:rPr>
          <w:rFonts w:ascii="Times New Roman" w:hAnsi="Times New Roman"/>
        </w:rPr>
      </w:pPr>
      <w:r w:rsidRPr="0038239B">
        <w:rPr>
          <w:rFonts w:ascii="Times New Roman" w:hAnsi="Times New Roman"/>
        </w:rPr>
        <w:t>Notify the Administration prior to resuming shipment</w:t>
      </w:r>
      <w:r w:rsidR="003E467B" w:rsidRPr="0038239B">
        <w:rPr>
          <w:rFonts w:ascii="Times New Roman" w:hAnsi="Times New Roman"/>
        </w:rPr>
        <w:t>.</w:t>
      </w:r>
      <w:r w:rsidRPr="0038239B">
        <w:rPr>
          <w:rFonts w:ascii="Times New Roman" w:hAnsi="Times New Roman"/>
        </w:rPr>
        <w:t xml:space="preserve"> </w:t>
      </w:r>
    </w:p>
    <w:p w14:paraId="12025EB0" w14:textId="77777777" w:rsidR="000C7617" w:rsidRPr="0038239B" w:rsidRDefault="000C7617" w:rsidP="00647BC4">
      <w:pPr>
        <w:suppressAutoHyphens/>
        <w:ind w:left="547" w:hanging="360"/>
        <w:jc w:val="both"/>
        <w:rPr>
          <w:rFonts w:ascii="Times New Roman" w:hAnsi="Times New Roman"/>
        </w:rPr>
      </w:pPr>
    </w:p>
    <w:p w14:paraId="7FF74DB7" w14:textId="77777777" w:rsidR="00257CB5" w:rsidRPr="0038239B" w:rsidRDefault="000C7617" w:rsidP="00647BC4">
      <w:pPr>
        <w:numPr>
          <w:ilvl w:val="0"/>
          <w:numId w:val="8"/>
        </w:numPr>
        <w:suppressAutoHyphens/>
        <w:jc w:val="both"/>
        <w:rPr>
          <w:rFonts w:ascii="Times New Roman" w:hAnsi="Times New Roman"/>
        </w:rPr>
      </w:pPr>
      <w:r w:rsidRPr="0038239B">
        <w:rPr>
          <w:rFonts w:ascii="Times New Roman" w:hAnsi="Times New Roman"/>
        </w:rPr>
        <w:t>Implement any mutually agreed upon procedures for the disposition of the material.</w:t>
      </w:r>
    </w:p>
    <w:p w14:paraId="4D6D6622" w14:textId="77777777" w:rsidR="00EA5D43" w:rsidRPr="0038239B" w:rsidRDefault="00EA5D43" w:rsidP="00647BC4">
      <w:pPr>
        <w:pStyle w:val="ListParagraph"/>
        <w:ind w:left="547" w:hanging="360"/>
        <w:rPr>
          <w:rFonts w:ascii="Times New Roman" w:hAnsi="Times New Roman"/>
        </w:rPr>
      </w:pPr>
    </w:p>
    <w:p w14:paraId="78F3FB8B" w14:textId="06CA4A5E" w:rsidR="005826A9" w:rsidRPr="0038239B" w:rsidRDefault="00FA20D1" w:rsidP="004E42BB">
      <w:p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rPr>
        <w:tab/>
      </w:r>
      <w:r w:rsidR="000C7617" w:rsidRPr="0038239B">
        <w:rPr>
          <w:rFonts w:ascii="Times New Roman" w:hAnsi="Times New Roman"/>
        </w:rPr>
        <w:t xml:space="preserve">In the event </w:t>
      </w:r>
      <w:proofErr w:type="gramStart"/>
      <w:r w:rsidR="000C7617" w:rsidRPr="0038239B">
        <w:rPr>
          <w:rFonts w:ascii="Times New Roman" w:hAnsi="Times New Roman"/>
        </w:rPr>
        <w:t>a mutual agreement</w:t>
      </w:r>
      <w:proofErr w:type="gramEnd"/>
      <w:r w:rsidR="000C7617" w:rsidRPr="0038239B">
        <w:rPr>
          <w:rFonts w:ascii="Times New Roman" w:hAnsi="Times New Roman"/>
        </w:rPr>
        <w:t xml:space="preserve"> is not </w:t>
      </w:r>
      <w:r w:rsidR="003E467B" w:rsidRPr="0038239B">
        <w:rPr>
          <w:rFonts w:ascii="Times New Roman" w:hAnsi="Times New Roman"/>
        </w:rPr>
        <w:t>achieved</w:t>
      </w:r>
      <w:r w:rsidR="000C7617" w:rsidRPr="0038239B">
        <w:rPr>
          <w:rFonts w:ascii="Times New Roman" w:hAnsi="Times New Roman"/>
        </w:rPr>
        <w:t>, the Administration shall have final authority in the decision on specification compliance.</w:t>
      </w:r>
    </w:p>
    <w:p w14:paraId="4305F17E" w14:textId="77777777" w:rsidR="005826A9" w:rsidRPr="0038239B" w:rsidRDefault="005826A9" w:rsidP="004E42BB">
      <w:pPr>
        <w:tabs>
          <w:tab w:val="left" w:pos="187"/>
          <w:tab w:val="left" w:pos="547"/>
          <w:tab w:val="left" w:pos="720"/>
          <w:tab w:val="left" w:pos="907"/>
          <w:tab w:val="left" w:pos="1267"/>
        </w:tabs>
        <w:suppressAutoHyphens/>
        <w:jc w:val="both"/>
        <w:rPr>
          <w:rFonts w:ascii="Times New Roman" w:hAnsi="Times New Roman"/>
        </w:rPr>
      </w:pPr>
    </w:p>
    <w:p w14:paraId="560E3B20" w14:textId="1B399F2B" w:rsidR="000C7617" w:rsidRPr="0038239B" w:rsidRDefault="001F2C49" w:rsidP="004E42BB">
      <w:p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b/>
        </w:rPr>
        <w:t>924.04</w:t>
      </w:r>
      <w:r w:rsidR="004E42BB" w:rsidRPr="0038239B">
        <w:rPr>
          <w:rFonts w:ascii="Times New Roman" w:hAnsi="Times New Roman"/>
          <w:b/>
        </w:rPr>
        <w:t> </w:t>
      </w:r>
      <w:r w:rsidR="006605A9" w:rsidRPr="0038239B">
        <w:rPr>
          <w:rFonts w:ascii="Times New Roman" w:hAnsi="Times New Roman"/>
          <w:b/>
        </w:rPr>
        <w:t xml:space="preserve">CERTIFICATION.  </w:t>
      </w:r>
      <w:r w:rsidR="000C7617" w:rsidRPr="0038239B">
        <w:rPr>
          <w:rFonts w:ascii="Times New Roman" w:hAnsi="Times New Roman"/>
        </w:rPr>
        <w:t>P</w:t>
      </w:r>
      <w:r w:rsidR="006605A9" w:rsidRPr="0038239B">
        <w:rPr>
          <w:rFonts w:ascii="Times New Roman" w:hAnsi="Times New Roman"/>
        </w:rPr>
        <w:t xml:space="preserve">rovide certification that the material meets </w:t>
      </w:r>
      <w:r w:rsidR="000C7617" w:rsidRPr="0038239B">
        <w:rPr>
          <w:rFonts w:ascii="Times New Roman" w:hAnsi="Times New Roman"/>
        </w:rPr>
        <w:t>requirements per TC</w:t>
      </w:r>
      <w:r w:rsidR="004E42BB" w:rsidRPr="0038239B">
        <w:rPr>
          <w:rFonts w:ascii="Times New Roman" w:hAnsi="Times New Roman"/>
        </w:rPr>
        <w:t> </w:t>
      </w:r>
      <w:r w:rsidR="000C7617" w:rsidRPr="0038239B">
        <w:rPr>
          <w:rFonts w:ascii="Times New Roman" w:hAnsi="Times New Roman"/>
        </w:rPr>
        <w:t>1.03 and</w:t>
      </w:r>
      <w:r w:rsidR="00BA6723" w:rsidRPr="0038239B">
        <w:rPr>
          <w:rFonts w:ascii="Times New Roman" w:hAnsi="Times New Roman"/>
        </w:rPr>
        <w:t xml:space="preserve"> the following</w:t>
      </w:r>
      <w:r w:rsidR="003E467B" w:rsidRPr="0038239B">
        <w:rPr>
          <w:rFonts w:ascii="Times New Roman" w:hAnsi="Times New Roman"/>
        </w:rPr>
        <w:t>.</w:t>
      </w:r>
    </w:p>
    <w:p w14:paraId="7AFF17FB" w14:textId="77777777" w:rsidR="00BA6723" w:rsidRPr="0038239B" w:rsidRDefault="00BA6723" w:rsidP="004E42BB">
      <w:pPr>
        <w:tabs>
          <w:tab w:val="left" w:pos="187"/>
          <w:tab w:val="left" w:pos="547"/>
          <w:tab w:val="left" w:pos="720"/>
          <w:tab w:val="left" w:pos="907"/>
          <w:tab w:val="left" w:pos="1267"/>
        </w:tabs>
        <w:suppressAutoHyphens/>
        <w:jc w:val="both"/>
        <w:rPr>
          <w:rFonts w:ascii="Times New Roman" w:hAnsi="Times New Roman"/>
        </w:rPr>
      </w:pPr>
    </w:p>
    <w:p w14:paraId="274804D3" w14:textId="77777777" w:rsidR="000C7617" w:rsidRPr="0038239B" w:rsidRDefault="00EA5D43" w:rsidP="004E42BB">
      <w:pPr>
        <w:pStyle w:val="ListParagraph"/>
        <w:numPr>
          <w:ilvl w:val="0"/>
          <w:numId w:val="9"/>
        </w:num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rPr>
        <w:t xml:space="preserve">A </w:t>
      </w:r>
      <w:r w:rsidR="000C7617" w:rsidRPr="0038239B">
        <w:rPr>
          <w:rFonts w:ascii="Times New Roman" w:hAnsi="Times New Roman"/>
        </w:rPr>
        <w:t>guarantee the material conforms to the</w:t>
      </w:r>
      <w:r w:rsidR="00290CF8" w:rsidRPr="0038239B">
        <w:rPr>
          <w:rFonts w:ascii="Times New Roman" w:hAnsi="Times New Roman"/>
        </w:rPr>
        <w:t xml:space="preserve"> </w:t>
      </w:r>
      <w:r w:rsidR="000C7617" w:rsidRPr="0038239B">
        <w:rPr>
          <w:rFonts w:ascii="Times New Roman" w:hAnsi="Times New Roman"/>
        </w:rPr>
        <w:t>Materials, Binder</w:t>
      </w:r>
      <w:r w:rsidR="00290CF8" w:rsidRPr="0038239B">
        <w:rPr>
          <w:rFonts w:ascii="Times New Roman" w:hAnsi="Times New Roman"/>
        </w:rPr>
        <w:t>,</w:t>
      </w:r>
      <w:r w:rsidR="000C7617" w:rsidRPr="0038239B">
        <w:rPr>
          <w:rFonts w:ascii="Times New Roman" w:hAnsi="Times New Roman"/>
        </w:rPr>
        <w:t xml:space="preserve"> </w:t>
      </w:r>
      <w:r w:rsidRPr="0038239B">
        <w:rPr>
          <w:rFonts w:ascii="Times New Roman" w:hAnsi="Times New Roman"/>
        </w:rPr>
        <w:t xml:space="preserve">Mix Performance </w:t>
      </w:r>
      <w:r w:rsidR="00290CF8" w:rsidRPr="0038239B">
        <w:rPr>
          <w:rFonts w:ascii="Times New Roman" w:hAnsi="Times New Roman"/>
        </w:rPr>
        <w:t xml:space="preserve">and </w:t>
      </w:r>
      <w:r w:rsidRPr="0038239B">
        <w:rPr>
          <w:rFonts w:ascii="Times New Roman" w:hAnsi="Times New Roman"/>
        </w:rPr>
        <w:t xml:space="preserve">Storage </w:t>
      </w:r>
      <w:r w:rsidR="00290CF8" w:rsidRPr="0038239B">
        <w:rPr>
          <w:rFonts w:ascii="Times New Roman" w:hAnsi="Times New Roman"/>
        </w:rPr>
        <w:t>r</w:t>
      </w:r>
      <w:r w:rsidR="000C7617" w:rsidRPr="0038239B">
        <w:rPr>
          <w:rFonts w:ascii="Times New Roman" w:hAnsi="Times New Roman"/>
        </w:rPr>
        <w:t>equirements and COMAR environmental regulations.</w:t>
      </w:r>
    </w:p>
    <w:p w14:paraId="10EDEA3F" w14:textId="77777777" w:rsidR="00BA6723" w:rsidRPr="0038239B" w:rsidRDefault="00BA6723" w:rsidP="004E42BB">
      <w:pPr>
        <w:tabs>
          <w:tab w:val="left" w:pos="187"/>
          <w:tab w:val="left" w:pos="547"/>
          <w:tab w:val="left" w:pos="720"/>
          <w:tab w:val="left" w:pos="907"/>
          <w:tab w:val="left" w:pos="1267"/>
        </w:tabs>
        <w:suppressAutoHyphens/>
        <w:ind w:firstLine="180"/>
        <w:jc w:val="both"/>
        <w:rPr>
          <w:rFonts w:ascii="Times New Roman" w:hAnsi="Times New Roman"/>
        </w:rPr>
      </w:pPr>
    </w:p>
    <w:p w14:paraId="12403354" w14:textId="77777777" w:rsidR="001F2C49" w:rsidRPr="0038239B" w:rsidRDefault="000C7617" w:rsidP="004E42BB">
      <w:pPr>
        <w:pStyle w:val="ListParagraph"/>
        <w:numPr>
          <w:ilvl w:val="0"/>
          <w:numId w:val="9"/>
        </w:numPr>
        <w:tabs>
          <w:tab w:val="left" w:pos="187"/>
          <w:tab w:val="left" w:pos="547"/>
          <w:tab w:val="left" w:pos="720"/>
          <w:tab w:val="left" w:pos="907"/>
          <w:tab w:val="left" w:pos="1267"/>
        </w:tabs>
        <w:suppressAutoHyphens/>
        <w:jc w:val="both"/>
        <w:rPr>
          <w:rFonts w:ascii="Times New Roman" w:hAnsi="Times New Roman"/>
        </w:rPr>
      </w:pPr>
      <w:r w:rsidRPr="0038239B">
        <w:rPr>
          <w:rFonts w:ascii="Times New Roman" w:hAnsi="Times New Roman"/>
        </w:rPr>
        <w:t>Employ a</w:t>
      </w:r>
      <w:r w:rsidR="001F2C49" w:rsidRPr="0038239B">
        <w:rPr>
          <w:rFonts w:ascii="Times New Roman" w:hAnsi="Times New Roman"/>
        </w:rPr>
        <w:t>n unaffiliated AASHTO</w:t>
      </w:r>
      <w:r w:rsidR="007E2708" w:rsidRPr="0038239B">
        <w:rPr>
          <w:rFonts w:ascii="Times New Roman" w:hAnsi="Times New Roman"/>
        </w:rPr>
        <w:t>-</w:t>
      </w:r>
      <w:r w:rsidR="001F2C49" w:rsidRPr="0038239B">
        <w:rPr>
          <w:rFonts w:ascii="Times New Roman" w:hAnsi="Times New Roman"/>
        </w:rPr>
        <w:t xml:space="preserve">accredited laboratory to perform all </w:t>
      </w:r>
      <w:r w:rsidR="00FA3215" w:rsidRPr="0038239B">
        <w:rPr>
          <w:rFonts w:ascii="Times New Roman" w:hAnsi="Times New Roman"/>
        </w:rPr>
        <w:t>testing for certification</w:t>
      </w:r>
      <w:r w:rsidR="001F2C49" w:rsidRPr="0038239B">
        <w:rPr>
          <w:rFonts w:ascii="Times New Roman" w:hAnsi="Times New Roman"/>
        </w:rPr>
        <w:t>.</w:t>
      </w:r>
    </w:p>
    <w:p w14:paraId="43FDD915" w14:textId="77777777" w:rsidR="00235E45" w:rsidRPr="0038239B" w:rsidRDefault="00235E45" w:rsidP="004E42BB">
      <w:pPr>
        <w:tabs>
          <w:tab w:val="left" w:pos="187"/>
          <w:tab w:val="left" w:pos="547"/>
          <w:tab w:val="left" w:pos="720"/>
          <w:tab w:val="left" w:pos="907"/>
          <w:tab w:val="left" w:pos="1267"/>
        </w:tabs>
        <w:suppressAutoHyphens/>
        <w:jc w:val="both"/>
        <w:rPr>
          <w:rFonts w:ascii="Times New Roman" w:hAnsi="Times New Roman"/>
        </w:rPr>
      </w:pPr>
    </w:p>
    <w:p w14:paraId="7C7DE3FA" w14:textId="29916033" w:rsidR="00313425" w:rsidRPr="0038239B" w:rsidRDefault="000E5A88" w:rsidP="003E467B">
      <w:pPr>
        <w:tabs>
          <w:tab w:val="left" w:pos="187"/>
          <w:tab w:val="left" w:pos="547"/>
          <w:tab w:val="left" w:pos="720"/>
          <w:tab w:val="left" w:pos="907"/>
          <w:tab w:val="left" w:pos="1267"/>
        </w:tabs>
        <w:suppressAutoHyphens/>
        <w:ind w:firstLine="187"/>
        <w:jc w:val="both"/>
        <w:rPr>
          <w:rFonts w:ascii="Times New Roman" w:hAnsi="Times New Roman"/>
        </w:rPr>
      </w:pPr>
      <w:r w:rsidRPr="0038239B">
        <w:rPr>
          <w:rFonts w:ascii="Times New Roman" w:hAnsi="Times New Roman"/>
        </w:rPr>
        <w:t>A</w:t>
      </w:r>
      <w:r w:rsidR="00313425" w:rsidRPr="0038239B">
        <w:rPr>
          <w:rFonts w:ascii="Times New Roman" w:hAnsi="Times New Roman"/>
        </w:rPr>
        <w:t xml:space="preserve">cceptance testing will be completed on delivered material as determined.  Each delivery shall be considered one lot. The material may be subject to a workability evaluation either in the lab or in the field. Non-conforming materials will be rejected whether in-place or not.  Remove all CPM inventory on hand that fails to meet requirements and replace. </w:t>
      </w:r>
    </w:p>
    <w:p w14:paraId="02F4968A" w14:textId="00290307" w:rsidR="001630CC" w:rsidRPr="0038239B" w:rsidRDefault="001630CC" w:rsidP="00313425">
      <w:pPr>
        <w:tabs>
          <w:tab w:val="left" w:pos="187"/>
          <w:tab w:val="left" w:pos="547"/>
          <w:tab w:val="left" w:pos="720"/>
          <w:tab w:val="left" w:pos="907"/>
          <w:tab w:val="left" w:pos="1267"/>
        </w:tabs>
        <w:suppressAutoHyphens/>
        <w:spacing w:line="240" w:lineRule="exact"/>
        <w:jc w:val="both"/>
        <w:rPr>
          <w:rFonts w:ascii="Times New Roman" w:hAnsi="Times New Roman"/>
        </w:rPr>
      </w:pPr>
      <w:r w:rsidRPr="0038239B">
        <w:rPr>
          <w:rFonts w:ascii="Times New Roman" w:hAnsi="Times New Roman"/>
          <w:b/>
        </w:rPr>
        <w:t>Replacement Warranty.</w:t>
      </w:r>
      <w:r w:rsidRPr="0038239B">
        <w:rPr>
          <w:rFonts w:ascii="Times New Roman" w:hAnsi="Times New Roman"/>
        </w:rPr>
        <w:t xml:space="preserve"> Material that does not remain workable in storage for at least six months shall be replaced. Product that does not perform in normal pothole patches for at least twelve months will be evaluated for performance. Material that consistently fails to meet requirements will be removed from the QPL.</w:t>
      </w:r>
      <w:bookmarkStart w:id="0" w:name="_GoBack"/>
      <w:bookmarkEnd w:id="0"/>
    </w:p>
    <w:sectPr w:rsidR="001630CC" w:rsidRPr="0038239B" w:rsidSect="00647BC4">
      <w:headerReference w:type="default" r:id="rId11"/>
      <w:footerReference w:type="even" r:id="rId12"/>
      <w:footerReference w:type="default" r:id="rId13"/>
      <w:endnotePr>
        <w:numFmt w:val="decimal"/>
      </w:endnotePr>
      <w:pgSz w:w="12240" w:h="15840" w:code="1"/>
      <w:pgMar w:top="720" w:right="1440" w:bottom="72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59779" w14:textId="77777777" w:rsidR="009A6E7A" w:rsidRDefault="009A6E7A">
      <w:pPr>
        <w:spacing w:line="20" w:lineRule="exact"/>
      </w:pPr>
    </w:p>
  </w:endnote>
  <w:endnote w:type="continuationSeparator" w:id="0">
    <w:p w14:paraId="6E90CF27" w14:textId="77777777" w:rsidR="009A6E7A" w:rsidRDefault="009A6E7A">
      <w:r>
        <w:t xml:space="preserve"> </w:t>
      </w:r>
    </w:p>
  </w:endnote>
  <w:endnote w:type="continuationNotice" w:id="1">
    <w:p w14:paraId="708CD8E6" w14:textId="77777777" w:rsidR="009A6E7A" w:rsidRDefault="009A6E7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030E3" w14:textId="77777777" w:rsidR="00FA20D1" w:rsidRDefault="00406D6A" w:rsidP="008E25BB">
    <w:pPr>
      <w:pStyle w:val="Footer"/>
      <w:framePr w:wrap="around" w:vAnchor="text" w:hAnchor="margin" w:xAlign="right" w:y="1"/>
      <w:rPr>
        <w:rStyle w:val="PageNumber"/>
      </w:rPr>
    </w:pPr>
    <w:r>
      <w:rPr>
        <w:rStyle w:val="PageNumber"/>
      </w:rPr>
      <w:fldChar w:fldCharType="begin"/>
    </w:r>
    <w:r w:rsidR="00FA20D1">
      <w:rPr>
        <w:rStyle w:val="PageNumber"/>
      </w:rPr>
      <w:instrText xml:space="preserve">PAGE  </w:instrText>
    </w:r>
    <w:r>
      <w:rPr>
        <w:rStyle w:val="PageNumber"/>
      </w:rPr>
      <w:fldChar w:fldCharType="end"/>
    </w:r>
  </w:p>
  <w:p w14:paraId="28303EA5" w14:textId="77777777" w:rsidR="00FA20D1" w:rsidRDefault="00FA20D1" w:rsidP="008E25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test_x0020_Date"/>
      <w:id w:val="188958009"/>
      <w:placeholder>
        <w:docPart w:val="8CB10B60674C4C0C912B4D6D219097F9"/>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3:Latest_x0020_Date[1]" w:storeItemID="{A3C27A78-7A99-4872-9315-D3C031BF74C1}"/>
      <w:text/>
    </w:sdtPr>
    <w:sdtEndPr/>
    <w:sdtContent>
      <w:p w14:paraId="78472AF7" w14:textId="207087BC" w:rsidR="006D6155" w:rsidRPr="006557BB" w:rsidRDefault="006B2B02" w:rsidP="004E42BB">
        <w:pPr>
          <w:tabs>
            <w:tab w:val="left" w:pos="9360"/>
          </w:tabs>
          <w:suppressAutoHyphens/>
          <w:jc w:val="right"/>
          <w:rPr>
            <w:rFonts w:ascii="Times New Roman" w:hAnsi="Times New Roman"/>
            <w:color w:val="00B050"/>
          </w:rPr>
        </w:pPr>
        <w:r>
          <w:rPr>
            <w:rFonts w:ascii="Times New Roman" w:hAnsi="Times New Roman"/>
          </w:rPr>
          <w:t>12-20-17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5CA55" w14:textId="77777777" w:rsidR="009A6E7A" w:rsidRDefault="009A6E7A">
      <w:r>
        <w:separator/>
      </w:r>
    </w:p>
  </w:footnote>
  <w:footnote w:type="continuationSeparator" w:id="0">
    <w:p w14:paraId="771FFBA3" w14:textId="77777777" w:rsidR="009A6E7A" w:rsidRDefault="009A6E7A">
      <w:r>
        <w:continuationSeparator/>
      </w:r>
    </w:p>
  </w:footnote>
  <w:footnote w:type="continuationNotice" w:id="1">
    <w:p w14:paraId="5FDE4B97" w14:textId="77777777" w:rsidR="006557BB" w:rsidRDefault="006557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B5AD" w14:textId="058EB76C" w:rsidR="003E0D67" w:rsidRPr="00647BC4" w:rsidRDefault="00690919" w:rsidP="003E0D67">
    <w:pPr>
      <w:pStyle w:val="Header"/>
      <w:tabs>
        <w:tab w:val="clear" w:pos="8640"/>
        <w:tab w:val="right" w:pos="9270"/>
      </w:tabs>
      <w:jc w:val="both"/>
      <w:rPr>
        <w:rFonts w:ascii="Times New Roman" w:hAnsi="Times New Roman"/>
        <w:szCs w:val="24"/>
      </w:rPr>
    </w:pPr>
    <w:r>
      <w:rPr>
        <w:noProof/>
      </w:rPr>
      <w:drawing>
        <wp:inline distT="0" distB="0" distL="0" distR="0" wp14:anchorId="7CDB2C44" wp14:editId="7F3E2B54">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6CE16272" w14:textId="637CEDC9" w:rsidR="003E0D67" w:rsidRPr="003E0D67" w:rsidRDefault="00647BC4" w:rsidP="00647BC4">
    <w:pPr>
      <w:pStyle w:val="Header"/>
      <w:tabs>
        <w:tab w:val="clear" w:pos="4320"/>
        <w:tab w:val="clear" w:pos="8640"/>
        <w:tab w:val="right" w:pos="9360"/>
      </w:tabs>
      <w:jc w:val="both"/>
      <w:rPr>
        <w:rFonts w:ascii="Times New Roman" w:hAnsi="Times New Roman"/>
        <w:b/>
      </w:rPr>
    </w:pPr>
    <w:sdt>
      <w:sdtPr>
        <w:rPr>
          <w:rFonts w:ascii="Times New Roman" w:hAnsi="Times New Roman"/>
          <w:b/>
        </w:rPr>
        <w:alias w:val="Spec Type"/>
        <w:tag w:val="Spec_x0020_Type"/>
        <w:id w:val="203600599"/>
        <w:placeholder>
          <w:docPart w:val="7F8CA4850C2540BB91E7CB9F842A6F59"/>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A3C27A78-7A99-4872-9315-D3C031BF74C1}"/>
        <w:dropDownList>
          <w:listItem w:value="[Spec Type]"/>
        </w:dropDownList>
      </w:sdtPr>
      <w:sdtEndPr/>
      <w:sdtContent>
        <w:r w:rsidR="00D527F2">
          <w:rPr>
            <w:rFonts w:ascii="Times New Roman" w:hAnsi="Times New Roman"/>
            <w:b/>
          </w:rPr>
          <w:t>SPECIAL PROVISIONS INSERT</w:t>
        </w:r>
      </w:sdtContent>
    </w:sdt>
    <w:r w:rsidR="003E0D67" w:rsidRPr="003E0D67">
      <w:rPr>
        <w:rFonts w:ascii="Times New Roman" w:hAnsi="Times New Roman"/>
        <w:b/>
      </w:rPr>
      <w:tab/>
    </w:r>
    <w:r w:rsidR="003E0D67" w:rsidRPr="003E0D67">
      <w:rPr>
        <w:rFonts w:ascii="Times New Roman" w:hAnsi="Times New Roman"/>
      </w:rPr>
      <w:t xml:space="preserve">CONTRACT NO. </w:t>
    </w:r>
    <w:r w:rsidR="003E0D67" w:rsidRPr="003E0D67">
      <w:rPr>
        <w:rFonts w:ascii="Times New Roman" w:hAnsi="Times New Roman"/>
      </w:rPr>
      <w:fldChar w:fldCharType="begin"/>
    </w:r>
    <w:r w:rsidR="003E0D67" w:rsidRPr="003E0D67">
      <w:rPr>
        <w:rFonts w:ascii="Times New Roman" w:hAnsi="Times New Roman"/>
      </w:rPr>
      <w:instrText xml:space="preserve"> DOCPROPERTY  IFB_ContractNo \* MERGEFORMAT </w:instrText>
    </w:r>
    <w:r w:rsidR="003E0D67" w:rsidRPr="003E0D67">
      <w:rPr>
        <w:rFonts w:ascii="Times New Roman" w:hAnsi="Times New Roman"/>
      </w:rPr>
      <w:fldChar w:fldCharType="separate"/>
    </w:r>
    <w:proofErr w:type="spellStart"/>
    <w:r w:rsidR="009C0730">
      <w:rPr>
        <w:rFonts w:ascii="Times New Roman" w:hAnsi="Times New Roman"/>
      </w:rPr>
      <w:t>IFB_ContractNo</w:t>
    </w:r>
    <w:proofErr w:type="spellEnd"/>
    <w:r w:rsidR="003E0D67" w:rsidRPr="003E0D67">
      <w:rPr>
        <w:rFonts w:ascii="Times New Roman" w:hAnsi="Times New Roman"/>
      </w:rPr>
      <w:fldChar w:fldCharType="end"/>
    </w:r>
  </w:p>
  <w:p w14:paraId="69B17279" w14:textId="615F7B4F" w:rsidR="00F05038" w:rsidRDefault="00647BC4" w:rsidP="00647BC4">
    <w:pPr>
      <w:pStyle w:val="Header"/>
      <w:tabs>
        <w:tab w:val="clear" w:pos="4320"/>
        <w:tab w:val="clear" w:pos="8640"/>
        <w:tab w:val="right" w:pos="9360"/>
      </w:tabs>
      <w:jc w:val="both"/>
      <w:rPr>
        <w:rStyle w:val="PageNumber"/>
        <w:rFonts w:ascii="Times New Roman" w:hAnsi="Times New Roman"/>
      </w:rPr>
    </w:pPr>
    <w:sdt>
      <w:sdtPr>
        <w:rPr>
          <w:rFonts w:ascii="Times New Roman" w:hAnsi="Times New Roman"/>
        </w:rPr>
        <w:alias w:val="Title"/>
        <w:tag w:val=""/>
        <w:id w:val="-1203860262"/>
        <w:placeholder>
          <w:docPart w:val="6B30823DD1B347649AD5CB29DA679969"/>
        </w:placeholder>
        <w:dataBinding w:prefixMappings="xmlns:ns0='http://purl.org/dc/elements/1.1/' xmlns:ns1='http://schemas.openxmlformats.org/package/2006/metadata/core-properties' " w:xpath="/ns1:coreProperties[1]/ns0:title[1]" w:storeItemID="{6C3C8BC8-F283-45AE-878A-BAB7291924A1}"/>
        <w:text/>
      </w:sdtPr>
      <w:sdtEndPr/>
      <w:sdtContent>
        <w:r w:rsidR="00D527F2">
          <w:rPr>
            <w:rFonts w:ascii="Times New Roman" w:hAnsi="Times New Roman"/>
          </w:rPr>
          <w:t>924 — COLD PATCH MATERIALS</w:t>
        </w:r>
      </w:sdtContent>
    </w:sdt>
    <w:r w:rsidR="003E0D67" w:rsidRPr="003E0D67">
      <w:rPr>
        <w:rFonts w:ascii="Times New Roman" w:hAnsi="Times New Roman"/>
      </w:rPr>
      <w:tab/>
    </w:r>
    <w:r w:rsidR="003E0D67" w:rsidRPr="006557BB">
      <w:rPr>
        <w:rStyle w:val="PageNumber"/>
        <w:rFonts w:ascii="Times New Roman" w:hAnsi="Times New Roman"/>
      </w:rPr>
      <w:fldChar w:fldCharType="begin"/>
    </w:r>
    <w:r w:rsidR="003E0D67" w:rsidRPr="00D527F2">
      <w:rPr>
        <w:rStyle w:val="PageNumber"/>
        <w:rFonts w:ascii="Times New Roman" w:hAnsi="Times New Roman"/>
      </w:rPr>
      <w:instrText xml:space="preserve"> PAGE </w:instrText>
    </w:r>
    <w:r w:rsidR="003E0D67" w:rsidRPr="006557BB">
      <w:rPr>
        <w:rStyle w:val="PageNumber"/>
        <w:rFonts w:ascii="Times New Roman" w:hAnsi="Times New Roman"/>
      </w:rPr>
      <w:fldChar w:fldCharType="separate"/>
    </w:r>
    <w:r w:rsidR="006B2B02">
      <w:rPr>
        <w:rStyle w:val="PageNumber"/>
        <w:rFonts w:ascii="Times New Roman" w:hAnsi="Times New Roman"/>
        <w:noProof/>
      </w:rPr>
      <w:t>1</w:t>
    </w:r>
    <w:r w:rsidR="003E0D67" w:rsidRPr="006557BB">
      <w:rPr>
        <w:rStyle w:val="PageNumber"/>
        <w:rFonts w:ascii="Times New Roman" w:hAnsi="Times New Roman"/>
      </w:rPr>
      <w:fldChar w:fldCharType="end"/>
    </w:r>
    <w:r w:rsidR="003E0D67" w:rsidRPr="006557BB">
      <w:rPr>
        <w:rStyle w:val="PageNumber"/>
        <w:rFonts w:ascii="Times New Roman" w:hAnsi="Times New Roman"/>
      </w:rPr>
      <w:t xml:space="preserve"> of </w:t>
    </w:r>
    <w:r w:rsidR="003E0D67" w:rsidRPr="006557BB">
      <w:rPr>
        <w:rStyle w:val="PageNumber"/>
        <w:rFonts w:ascii="Times New Roman" w:hAnsi="Times New Roman"/>
      </w:rPr>
      <w:fldChar w:fldCharType="begin"/>
    </w:r>
    <w:r w:rsidR="003E0D67" w:rsidRPr="00D527F2">
      <w:rPr>
        <w:rStyle w:val="PageNumber"/>
        <w:rFonts w:ascii="Times New Roman" w:hAnsi="Times New Roman"/>
      </w:rPr>
      <w:instrText xml:space="preserve"> NUMPAGES </w:instrText>
    </w:r>
    <w:r w:rsidR="003E0D67" w:rsidRPr="006557BB">
      <w:rPr>
        <w:rStyle w:val="PageNumber"/>
        <w:rFonts w:ascii="Times New Roman" w:hAnsi="Times New Roman"/>
      </w:rPr>
      <w:fldChar w:fldCharType="separate"/>
    </w:r>
    <w:r w:rsidR="006B2B02">
      <w:rPr>
        <w:rStyle w:val="PageNumber"/>
        <w:rFonts w:ascii="Times New Roman" w:hAnsi="Times New Roman"/>
        <w:noProof/>
      </w:rPr>
      <w:t>4</w:t>
    </w:r>
    <w:r w:rsidR="003E0D67" w:rsidRPr="006557BB">
      <w:rPr>
        <w:rStyle w:val="PageNumber"/>
        <w:rFonts w:ascii="Times New Roman" w:hAnsi="Times New Roman"/>
      </w:rPr>
      <w:fldChar w:fldCharType="end"/>
    </w:r>
  </w:p>
  <w:p w14:paraId="270A6DA0" w14:textId="77777777" w:rsidR="00647BC4" w:rsidRDefault="00647BC4" w:rsidP="00647BC4">
    <w:pPr>
      <w:pStyle w:val="Header"/>
      <w:tabs>
        <w:tab w:val="clear" w:pos="4320"/>
        <w:tab w:val="clear" w:pos="8640"/>
        <w:tab w:val="right" w:pos="9360"/>
      </w:tabs>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F7DD0"/>
    <w:multiLevelType w:val="hybridMultilevel"/>
    <w:tmpl w:val="B60A0AE0"/>
    <w:lvl w:ilvl="0" w:tplc="04090011">
      <w:start w:val="1"/>
      <w:numFmt w:val="decimal"/>
      <w:lvlText w:val="%1)"/>
      <w:lvlJc w:val="left"/>
      <w:pPr>
        <w:tabs>
          <w:tab w:val="num" w:pos="960"/>
        </w:tabs>
        <w:ind w:left="960" w:hanging="360"/>
      </w:p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A504A05"/>
    <w:multiLevelType w:val="hybridMultilevel"/>
    <w:tmpl w:val="45B6CE94"/>
    <w:lvl w:ilvl="0" w:tplc="92CAC7F6">
      <w:start w:val="1"/>
      <w:numFmt w:val="lowerLetter"/>
      <w:lvlText w:val="(%1)"/>
      <w:lvlJc w:val="left"/>
      <w:pPr>
        <w:tabs>
          <w:tab w:val="num" w:pos="615"/>
        </w:tabs>
        <w:ind w:left="61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823CAC"/>
    <w:multiLevelType w:val="hybridMultilevel"/>
    <w:tmpl w:val="B784DB50"/>
    <w:lvl w:ilvl="0" w:tplc="92CAC7F6">
      <w:start w:val="1"/>
      <w:numFmt w:val="lowerLetter"/>
      <w:lvlText w:val="(%1)"/>
      <w:lvlJc w:val="left"/>
      <w:pPr>
        <w:tabs>
          <w:tab w:val="num" w:pos="615"/>
        </w:tabs>
        <w:ind w:left="61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EC2BA8"/>
    <w:multiLevelType w:val="hybridMultilevel"/>
    <w:tmpl w:val="EFF63786"/>
    <w:lvl w:ilvl="0" w:tplc="60BA4E2E">
      <w:start w:val="1"/>
      <w:numFmt w:val="lowerLetter"/>
      <w:lvlText w:val="(%1)"/>
      <w:lvlJc w:val="left"/>
      <w:pPr>
        <w:ind w:left="547" w:hanging="360"/>
      </w:pPr>
      <w:rPr>
        <w:rFonts w:ascii="Times New Roman" w:eastAsia="Times New Roman" w:hAnsi="Times New Roman" w:cs="Times New Roman"/>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 w15:restartNumberingAfterBreak="0">
    <w:nsid w:val="472217C5"/>
    <w:multiLevelType w:val="hybridMultilevel"/>
    <w:tmpl w:val="299CAA6C"/>
    <w:lvl w:ilvl="0" w:tplc="60BA4E2E">
      <w:start w:val="1"/>
      <w:numFmt w:val="lowerLetter"/>
      <w:lvlText w:val="(%1)"/>
      <w:lvlJc w:val="left"/>
      <w:pPr>
        <w:ind w:left="547" w:hanging="360"/>
      </w:pPr>
      <w:rPr>
        <w:rFonts w:ascii="Times New Roman" w:eastAsia="Times New Roman" w:hAnsi="Times New Roman" w:cs="Times New Roman"/>
        <w:b/>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5" w15:restartNumberingAfterBreak="0">
    <w:nsid w:val="51D65152"/>
    <w:multiLevelType w:val="hybridMultilevel"/>
    <w:tmpl w:val="29003228"/>
    <w:lvl w:ilvl="0" w:tplc="9EF21044">
      <w:start w:val="1"/>
      <w:numFmt w:val="lowerLetter"/>
      <w:lvlText w:val="(%1)"/>
      <w:lvlJc w:val="left"/>
      <w:pPr>
        <w:ind w:left="547" w:hanging="360"/>
      </w:pPr>
      <w:rPr>
        <w:rFonts w:hint="default"/>
        <w:b/>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6" w15:restartNumberingAfterBreak="0">
    <w:nsid w:val="547D13E7"/>
    <w:multiLevelType w:val="hybridMultilevel"/>
    <w:tmpl w:val="B570189A"/>
    <w:lvl w:ilvl="0" w:tplc="23E8EDAA">
      <w:start w:val="1"/>
      <w:numFmt w:val="lowerLetter"/>
      <w:lvlText w:val="(%1)"/>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7E41EA"/>
    <w:multiLevelType w:val="hybridMultilevel"/>
    <w:tmpl w:val="0E5AE59A"/>
    <w:lvl w:ilvl="0" w:tplc="C6C4E63E">
      <w:start w:val="1"/>
      <w:numFmt w:val="lowerLetter"/>
      <w:lvlText w:val="(%1)"/>
      <w:lvlJc w:val="left"/>
      <w:pPr>
        <w:ind w:left="720" w:hanging="360"/>
      </w:pPr>
      <w:rPr>
        <w:rFonts w:ascii="Times New Roman" w:eastAsia="Times New Roman" w:hAnsi="Times New Roman" w:cs="Times New Roman"/>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040BB2"/>
    <w:multiLevelType w:val="hybridMultilevel"/>
    <w:tmpl w:val="E0802832"/>
    <w:lvl w:ilvl="0" w:tplc="92CAC7F6">
      <w:start w:val="1"/>
      <w:numFmt w:val="lowerLetter"/>
      <w:lvlText w:val="(%1)"/>
      <w:lvlJc w:val="left"/>
      <w:pPr>
        <w:tabs>
          <w:tab w:val="num" w:pos="615"/>
        </w:tabs>
        <w:ind w:left="61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31E06F3"/>
    <w:multiLevelType w:val="hybridMultilevel"/>
    <w:tmpl w:val="987A2800"/>
    <w:lvl w:ilvl="0" w:tplc="92CAC7F6">
      <w:start w:val="1"/>
      <w:numFmt w:val="lowerLetter"/>
      <w:lvlText w:val="(%1)"/>
      <w:lvlJc w:val="left"/>
      <w:pPr>
        <w:tabs>
          <w:tab w:val="num" w:pos="615"/>
        </w:tabs>
        <w:ind w:left="615" w:hanging="375"/>
      </w:pPr>
      <w:rPr>
        <w:rFonts w:hint="default"/>
      </w:rPr>
    </w:lvl>
    <w:lvl w:ilvl="1" w:tplc="121AEEAC">
      <w:start w:val="1"/>
      <w:numFmt w:val="decimal"/>
      <w:lvlText w:val="(%2)"/>
      <w:lvlJc w:val="left"/>
      <w:pPr>
        <w:tabs>
          <w:tab w:val="num" w:pos="1350"/>
        </w:tabs>
        <w:ind w:left="1350" w:hanging="390"/>
      </w:pPr>
      <w:rPr>
        <w:rFonts w:hint="default"/>
      </w:r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9"/>
  </w:num>
  <w:num w:numId="2">
    <w:abstractNumId w:val="0"/>
  </w:num>
  <w:num w:numId="3">
    <w:abstractNumId w:val="8"/>
  </w:num>
  <w:num w:numId="4">
    <w:abstractNumId w:val="2"/>
  </w:num>
  <w:num w:numId="5">
    <w:abstractNumId w:val="1"/>
  </w:num>
  <w:num w:numId="6">
    <w:abstractNumId w:val="4"/>
  </w:num>
  <w:num w:numId="7">
    <w:abstractNumId w:val="6"/>
  </w:num>
  <w:num w:numId="8">
    <w:abstractNumId w:val="5"/>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D42"/>
    <w:rsid w:val="00013E57"/>
    <w:rsid w:val="000336C3"/>
    <w:rsid w:val="00053F41"/>
    <w:rsid w:val="0005420C"/>
    <w:rsid w:val="00054B71"/>
    <w:rsid w:val="0005765A"/>
    <w:rsid w:val="00057F70"/>
    <w:rsid w:val="00060424"/>
    <w:rsid w:val="0006405E"/>
    <w:rsid w:val="00067436"/>
    <w:rsid w:val="00086779"/>
    <w:rsid w:val="000907B8"/>
    <w:rsid w:val="00093483"/>
    <w:rsid w:val="000940E8"/>
    <w:rsid w:val="000A2B20"/>
    <w:rsid w:val="000A76AA"/>
    <w:rsid w:val="000B0D49"/>
    <w:rsid w:val="000B1EB3"/>
    <w:rsid w:val="000B5210"/>
    <w:rsid w:val="000C7617"/>
    <w:rsid w:val="000D6BAA"/>
    <w:rsid w:val="000E521C"/>
    <w:rsid w:val="000E5A88"/>
    <w:rsid w:val="000E6533"/>
    <w:rsid w:val="000E739F"/>
    <w:rsid w:val="00102696"/>
    <w:rsid w:val="00114204"/>
    <w:rsid w:val="00114A0A"/>
    <w:rsid w:val="0012249C"/>
    <w:rsid w:val="001314B6"/>
    <w:rsid w:val="00133B44"/>
    <w:rsid w:val="00135EE4"/>
    <w:rsid w:val="001372A9"/>
    <w:rsid w:val="00141C16"/>
    <w:rsid w:val="001433AC"/>
    <w:rsid w:val="001435C5"/>
    <w:rsid w:val="00151041"/>
    <w:rsid w:val="001528AD"/>
    <w:rsid w:val="001630CC"/>
    <w:rsid w:val="001726FC"/>
    <w:rsid w:val="00174F03"/>
    <w:rsid w:val="00180064"/>
    <w:rsid w:val="001834B0"/>
    <w:rsid w:val="00192E6B"/>
    <w:rsid w:val="00197E34"/>
    <w:rsid w:val="001A11C4"/>
    <w:rsid w:val="001A1E57"/>
    <w:rsid w:val="001A3453"/>
    <w:rsid w:val="001A5F1B"/>
    <w:rsid w:val="001A793A"/>
    <w:rsid w:val="001B5457"/>
    <w:rsid w:val="001C0487"/>
    <w:rsid w:val="001C576D"/>
    <w:rsid w:val="001C6D4A"/>
    <w:rsid w:val="001D1A1C"/>
    <w:rsid w:val="001D1D42"/>
    <w:rsid w:val="001D371B"/>
    <w:rsid w:val="001D5A61"/>
    <w:rsid w:val="001E582F"/>
    <w:rsid w:val="001F2C49"/>
    <w:rsid w:val="001F32D2"/>
    <w:rsid w:val="001F4936"/>
    <w:rsid w:val="001F7ACF"/>
    <w:rsid w:val="00205457"/>
    <w:rsid w:val="00207C05"/>
    <w:rsid w:val="00223BB0"/>
    <w:rsid w:val="002322A1"/>
    <w:rsid w:val="0023440E"/>
    <w:rsid w:val="00235E45"/>
    <w:rsid w:val="0024119D"/>
    <w:rsid w:val="00242B63"/>
    <w:rsid w:val="00245D63"/>
    <w:rsid w:val="00246C68"/>
    <w:rsid w:val="00246E42"/>
    <w:rsid w:val="00251C0D"/>
    <w:rsid w:val="00257CB5"/>
    <w:rsid w:val="00262100"/>
    <w:rsid w:val="00270EE7"/>
    <w:rsid w:val="00276344"/>
    <w:rsid w:val="00281BFB"/>
    <w:rsid w:val="00283439"/>
    <w:rsid w:val="00287DB4"/>
    <w:rsid w:val="00290CF8"/>
    <w:rsid w:val="00291AA7"/>
    <w:rsid w:val="00293820"/>
    <w:rsid w:val="002A3932"/>
    <w:rsid w:val="002B2DAD"/>
    <w:rsid w:val="002B2DE0"/>
    <w:rsid w:val="002B2F21"/>
    <w:rsid w:val="002C2E04"/>
    <w:rsid w:val="002E72AF"/>
    <w:rsid w:val="002F088C"/>
    <w:rsid w:val="002F1418"/>
    <w:rsid w:val="002F4C85"/>
    <w:rsid w:val="002F729C"/>
    <w:rsid w:val="00300D48"/>
    <w:rsid w:val="003104E1"/>
    <w:rsid w:val="00311225"/>
    <w:rsid w:val="00313425"/>
    <w:rsid w:val="0032084A"/>
    <w:rsid w:val="00326ECB"/>
    <w:rsid w:val="003305D3"/>
    <w:rsid w:val="00331777"/>
    <w:rsid w:val="00331BC1"/>
    <w:rsid w:val="003444F0"/>
    <w:rsid w:val="00350E2B"/>
    <w:rsid w:val="003549C8"/>
    <w:rsid w:val="003551D5"/>
    <w:rsid w:val="003644ED"/>
    <w:rsid w:val="00365E3D"/>
    <w:rsid w:val="00366587"/>
    <w:rsid w:val="00366BA5"/>
    <w:rsid w:val="00374F4D"/>
    <w:rsid w:val="0038239B"/>
    <w:rsid w:val="00392B59"/>
    <w:rsid w:val="00397C03"/>
    <w:rsid w:val="003A287F"/>
    <w:rsid w:val="003A7845"/>
    <w:rsid w:val="003B12DF"/>
    <w:rsid w:val="003C3D6A"/>
    <w:rsid w:val="003D2D29"/>
    <w:rsid w:val="003E05B7"/>
    <w:rsid w:val="003E0D67"/>
    <w:rsid w:val="003E395F"/>
    <w:rsid w:val="003E467B"/>
    <w:rsid w:val="003E66C4"/>
    <w:rsid w:val="003F0CBC"/>
    <w:rsid w:val="003F29D4"/>
    <w:rsid w:val="003F49C8"/>
    <w:rsid w:val="003F661A"/>
    <w:rsid w:val="003F7659"/>
    <w:rsid w:val="00403B29"/>
    <w:rsid w:val="00406D6A"/>
    <w:rsid w:val="00406F62"/>
    <w:rsid w:val="0041421B"/>
    <w:rsid w:val="004209A0"/>
    <w:rsid w:val="0042789F"/>
    <w:rsid w:val="00431100"/>
    <w:rsid w:val="00440868"/>
    <w:rsid w:val="0044154F"/>
    <w:rsid w:val="00470C5B"/>
    <w:rsid w:val="004779F1"/>
    <w:rsid w:val="0048636F"/>
    <w:rsid w:val="004909BC"/>
    <w:rsid w:val="00490BB5"/>
    <w:rsid w:val="00490E13"/>
    <w:rsid w:val="0049250C"/>
    <w:rsid w:val="00496F3A"/>
    <w:rsid w:val="004A1071"/>
    <w:rsid w:val="004A32B3"/>
    <w:rsid w:val="004B02DB"/>
    <w:rsid w:val="004C0317"/>
    <w:rsid w:val="004D050C"/>
    <w:rsid w:val="004D0D0B"/>
    <w:rsid w:val="004D3137"/>
    <w:rsid w:val="004D7B45"/>
    <w:rsid w:val="004E42BB"/>
    <w:rsid w:val="00507231"/>
    <w:rsid w:val="00507546"/>
    <w:rsid w:val="00511A69"/>
    <w:rsid w:val="00512CE1"/>
    <w:rsid w:val="00512EF5"/>
    <w:rsid w:val="005157F3"/>
    <w:rsid w:val="005248A6"/>
    <w:rsid w:val="00531A25"/>
    <w:rsid w:val="00535018"/>
    <w:rsid w:val="00535FC3"/>
    <w:rsid w:val="00536365"/>
    <w:rsid w:val="00540270"/>
    <w:rsid w:val="00546C92"/>
    <w:rsid w:val="00547FCD"/>
    <w:rsid w:val="005553A2"/>
    <w:rsid w:val="005612B8"/>
    <w:rsid w:val="00564B5D"/>
    <w:rsid w:val="005708D8"/>
    <w:rsid w:val="00571822"/>
    <w:rsid w:val="00574CCD"/>
    <w:rsid w:val="005822BB"/>
    <w:rsid w:val="005826A9"/>
    <w:rsid w:val="00583BF8"/>
    <w:rsid w:val="00586676"/>
    <w:rsid w:val="00586E91"/>
    <w:rsid w:val="00595FF2"/>
    <w:rsid w:val="005C2205"/>
    <w:rsid w:val="005C2498"/>
    <w:rsid w:val="005D5A95"/>
    <w:rsid w:val="005E1EBE"/>
    <w:rsid w:val="005E3145"/>
    <w:rsid w:val="005F172B"/>
    <w:rsid w:val="005F440F"/>
    <w:rsid w:val="005F7784"/>
    <w:rsid w:val="00602AC2"/>
    <w:rsid w:val="00602D73"/>
    <w:rsid w:val="00606499"/>
    <w:rsid w:val="00611C29"/>
    <w:rsid w:val="0061342E"/>
    <w:rsid w:val="006202D8"/>
    <w:rsid w:val="006207C4"/>
    <w:rsid w:val="006456C2"/>
    <w:rsid w:val="00647BC4"/>
    <w:rsid w:val="00653862"/>
    <w:rsid w:val="006557BB"/>
    <w:rsid w:val="006561BB"/>
    <w:rsid w:val="006605A9"/>
    <w:rsid w:val="006653C0"/>
    <w:rsid w:val="00665F98"/>
    <w:rsid w:val="00667041"/>
    <w:rsid w:val="00672A66"/>
    <w:rsid w:val="006737E2"/>
    <w:rsid w:val="0067773E"/>
    <w:rsid w:val="0068579A"/>
    <w:rsid w:val="00690919"/>
    <w:rsid w:val="00691081"/>
    <w:rsid w:val="006A2CEF"/>
    <w:rsid w:val="006B0984"/>
    <w:rsid w:val="006B0C12"/>
    <w:rsid w:val="006B2B02"/>
    <w:rsid w:val="006B44E4"/>
    <w:rsid w:val="006C70E9"/>
    <w:rsid w:val="006D4C90"/>
    <w:rsid w:val="006D6155"/>
    <w:rsid w:val="006F043C"/>
    <w:rsid w:val="007003AB"/>
    <w:rsid w:val="00701A3A"/>
    <w:rsid w:val="007075A9"/>
    <w:rsid w:val="00713AEB"/>
    <w:rsid w:val="007358F7"/>
    <w:rsid w:val="0074676C"/>
    <w:rsid w:val="00746987"/>
    <w:rsid w:val="007559ED"/>
    <w:rsid w:val="00755E90"/>
    <w:rsid w:val="00757FC8"/>
    <w:rsid w:val="007600EA"/>
    <w:rsid w:val="00773EF8"/>
    <w:rsid w:val="007933C9"/>
    <w:rsid w:val="007947C0"/>
    <w:rsid w:val="00794969"/>
    <w:rsid w:val="007A05B9"/>
    <w:rsid w:val="007C1D19"/>
    <w:rsid w:val="007C6106"/>
    <w:rsid w:val="007D5351"/>
    <w:rsid w:val="007E233F"/>
    <w:rsid w:val="007E2708"/>
    <w:rsid w:val="007E29DD"/>
    <w:rsid w:val="007E7B0C"/>
    <w:rsid w:val="008107AA"/>
    <w:rsid w:val="00811AA8"/>
    <w:rsid w:val="00812245"/>
    <w:rsid w:val="008228E3"/>
    <w:rsid w:val="0082392C"/>
    <w:rsid w:val="008243DD"/>
    <w:rsid w:val="00830651"/>
    <w:rsid w:val="008317A8"/>
    <w:rsid w:val="00834A7C"/>
    <w:rsid w:val="00857BB6"/>
    <w:rsid w:val="00861717"/>
    <w:rsid w:val="008808C5"/>
    <w:rsid w:val="00881F5B"/>
    <w:rsid w:val="008871E4"/>
    <w:rsid w:val="008918AD"/>
    <w:rsid w:val="0089392D"/>
    <w:rsid w:val="00895D70"/>
    <w:rsid w:val="008A281F"/>
    <w:rsid w:val="008B2282"/>
    <w:rsid w:val="008B46EE"/>
    <w:rsid w:val="008B7826"/>
    <w:rsid w:val="008B7902"/>
    <w:rsid w:val="008C63DE"/>
    <w:rsid w:val="008D57B0"/>
    <w:rsid w:val="008D7128"/>
    <w:rsid w:val="008E25BB"/>
    <w:rsid w:val="008E48A3"/>
    <w:rsid w:val="008F1778"/>
    <w:rsid w:val="008F41EB"/>
    <w:rsid w:val="008F50FB"/>
    <w:rsid w:val="00902F23"/>
    <w:rsid w:val="00905F60"/>
    <w:rsid w:val="0092041C"/>
    <w:rsid w:val="009231AF"/>
    <w:rsid w:val="0092501A"/>
    <w:rsid w:val="009314F7"/>
    <w:rsid w:val="00931803"/>
    <w:rsid w:val="00933D21"/>
    <w:rsid w:val="009402A0"/>
    <w:rsid w:val="00943578"/>
    <w:rsid w:val="00943BAC"/>
    <w:rsid w:val="0095775C"/>
    <w:rsid w:val="009602AF"/>
    <w:rsid w:val="00974E74"/>
    <w:rsid w:val="00986EB6"/>
    <w:rsid w:val="009A2D0C"/>
    <w:rsid w:val="009A6E7A"/>
    <w:rsid w:val="009B3733"/>
    <w:rsid w:val="009B3BBE"/>
    <w:rsid w:val="009C0730"/>
    <w:rsid w:val="009C1436"/>
    <w:rsid w:val="009C1A31"/>
    <w:rsid w:val="009C35C3"/>
    <w:rsid w:val="009C3A77"/>
    <w:rsid w:val="009D29AE"/>
    <w:rsid w:val="009D6B5D"/>
    <w:rsid w:val="009E52BB"/>
    <w:rsid w:val="009F6171"/>
    <w:rsid w:val="00A061AB"/>
    <w:rsid w:val="00A06D6B"/>
    <w:rsid w:val="00A07F66"/>
    <w:rsid w:val="00A14DCB"/>
    <w:rsid w:val="00A20D1A"/>
    <w:rsid w:val="00A22A2B"/>
    <w:rsid w:val="00A248B5"/>
    <w:rsid w:val="00A2587F"/>
    <w:rsid w:val="00A326E0"/>
    <w:rsid w:val="00A55752"/>
    <w:rsid w:val="00A70870"/>
    <w:rsid w:val="00A75D83"/>
    <w:rsid w:val="00A7693B"/>
    <w:rsid w:val="00A818D1"/>
    <w:rsid w:val="00A82D9D"/>
    <w:rsid w:val="00AA3FA4"/>
    <w:rsid w:val="00AB4F16"/>
    <w:rsid w:val="00AC2DC5"/>
    <w:rsid w:val="00AC7389"/>
    <w:rsid w:val="00AD62C3"/>
    <w:rsid w:val="00AE303E"/>
    <w:rsid w:val="00AE3418"/>
    <w:rsid w:val="00AE7806"/>
    <w:rsid w:val="00AF257F"/>
    <w:rsid w:val="00AF2B50"/>
    <w:rsid w:val="00AF2C46"/>
    <w:rsid w:val="00AF41BB"/>
    <w:rsid w:val="00AF5E10"/>
    <w:rsid w:val="00B02D08"/>
    <w:rsid w:val="00B10D30"/>
    <w:rsid w:val="00B2219D"/>
    <w:rsid w:val="00B26000"/>
    <w:rsid w:val="00B3367C"/>
    <w:rsid w:val="00B361CC"/>
    <w:rsid w:val="00B55B80"/>
    <w:rsid w:val="00B567E9"/>
    <w:rsid w:val="00B6060D"/>
    <w:rsid w:val="00B70AFC"/>
    <w:rsid w:val="00B714EB"/>
    <w:rsid w:val="00B81D82"/>
    <w:rsid w:val="00B84752"/>
    <w:rsid w:val="00B86B30"/>
    <w:rsid w:val="00B939D0"/>
    <w:rsid w:val="00B950AD"/>
    <w:rsid w:val="00B96F7E"/>
    <w:rsid w:val="00BA6723"/>
    <w:rsid w:val="00BC1BB3"/>
    <w:rsid w:val="00BC3B4D"/>
    <w:rsid w:val="00BD06EB"/>
    <w:rsid w:val="00BD0ED7"/>
    <w:rsid w:val="00BD12FE"/>
    <w:rsid w:val="00BD5D92"/>
    <w:rsid w:val="00BE3AB0"/>
    <w:rsid w:val="00BF02BC"/>
    <w:rsid w:val="00BF4538"/>
    <w:rsid w:val="00BF4C04"/>
    <w:rsid w:val="00BF5379"/>
    <w:rsid w:val="00C002B9"/>
    <w:rsid w:val="00C03887"/>
    <w:rsid w:val="00C10AB3"/>
    <w:rsid w:val="00C12A55"/>
    <w:rsid w:val="00C164BC"/>
    <w:rsid w:val="00C17628"/>
    <w:rsid w:val="00C26186"/>
    <w:rsid w:val="00C27FC8"/>
    <w:rsid w:val="00C430BF"/>
    <w:rsid w:val="00C43373"/>
    <w:rsid w:val="00C51893"/>
    <w:rsid w:val="00C601BB"/>
    <w:rsid w:val="00C63F04"/>
    <w:rsid w:val="00C67898"/>
    <w:rsid w:val="00C8204A"/>
    <w:rsid w:val="00C841BE"/>
    <w:rsid w:val="00C869D7"/>
    <w:rsid w:val="00C94173"/>
    <w:rsid w:val="00C9771F"/>
    <w:rsid w:val="00CA5C50"/>
    <w:rsid w:val="00CB7A6F"/>
    <w:rsid w:val="00CC5523"/>
    <w:rsid w:val="00CD3C26"/>
    <w:rsid w:val="00CE3DD9"/>
    <w:rsid w:val="00CE5299"/>
    <w:rsid w:val="00CE7524"/>
    <w:rsid w:val="00D0247C"/>
    <w:rsid w:val="00D03356"/>
    <w:rsid w:val="00D04BCC"/>
    <w:rsid w:val="00D133FB"/>
    <w:rsid w:val="00D2544F"/>
    <w:rsid w:val="00D274E5"/>
    <w:rsid w:val="00D32ABF"/>
    <w:rsid w:val="00D527F2"/>
    <w:rsid w:val="00D6315B"/>
    <w:rsid w:val="00D65BF2"/>
    <w:rsid w:val="00D701AB"/>
    <w:rsid w:val="00D71CAA"/>
    <w:rsid w:val="00D73D1B"/>
    <w:rsid w:val="00D76051"/>
    <w:rsid w:val="00D87E02"/>
    <w:rsid w:val="00D9127C"/>
    <w:rsid w:val="00D93245"/>
    <w:rsid w:val="00D957D1"/>
    <w:rsid w:val="00DB384F"/>
    <w:rsid w:val="00DB3D81"/>
    <w:rsid w:val="00DB7BE2"/>
    <w:rsid w:val="00DD0D03"/>
    <w:rsid w:val="00DE4394"/>
    <w:rsid w:val="00DE60F0"/>
    <w:rsid w:val="00DE64B9"/>
    <w:rsid w:val="00DF479C"/>
    <w:rsid w:val="00E0312D"/>
    <w:rsid w:val="00E06846"/>
    <w:rsid w:val="00E10C28"/>
    <w:rsid w:val="00E151C1"/>
    <w:rsid w:val="00E169A5"/>
    <w:rsid w:val="00E23A34"/>
    <w:rsid w:val="00E2544C"/>
    <w:rsid w:val="00E40167"/>
    <w:rsid w:val="00E47C33"/>
    <w:rsid w:val="00E61C91"/>
    <w:rsid w:val="00E76119"/>
    <w:rsid w:val="00E77C28"/>
    <w:rsid w:val="00E803FF"/>
    <w:rsid w:val="00E813CC"/>
    <w:rsid w:val="00E815E0"/>
    <w:rsid w:val="00E912D7"/>
    <w:rsid w:val="00E92728"/>
    <w:rsid w:val="00E94E9F"/>
    <w:rsid w:val="00EA3AD9"/>
    <w:rsid w:val="00EA5D43"/>
    <w:rsid w:val="00EC272D"/>
    <w:rsid w:val="00EC2B13"/>
    <w:rsid w:val="00ED675E"/>
    <w:rsid w:val="00EE5CC9"/>
    <w:rsid w:val="00EE5CF7"/>
    <w:rsid w:val="00EE6FC7"/>
    <w:rsid w:val="00EF4744"/>
    <w:rsid w:val="00F0015D"/>
    <w:rsid w:val="00F01DA5"/>
    <w:rsid w:val="00F05038"/>
    <w:rsid w:val="00F06A25"/>
    <w:rsid w:val="00F11A9C"/>
    <w:rsid w:val="00F163BE"/>
    <w:rsid w:val="00F16B60"/>
    <w:rsid w:val="00F35D55"/>
    <w:rsid w:val="00F52B9D"/>
    <w:rsid w:val="00F64B7E"/>
    <w:rsid w:val="00F712BC"/>
    <w:rsid w:val="00F726FB"/>
    <w:rsid w:val="00F73A31"/>
    <w:rsid w:val="00F73B9F"/>
    <w:rsid w:val="00F75CD5"/>
    <w:rsid w:val="00F80829"/>
    <w:rsid w:val="00F954A3"/>
    <w:rsid w:val="00FA20D1"/>
    <w:rsid w:val="00FA3215"/>
    <w:rsid w:val="00FB0A2A"/>
    <w:rsid w:val="00FB1245"/>
    <w:rsid w:val="00FB7D32"/>
    <w:rsid w:val="00FC00E7"/>
    <w:rsid w:val="00FC0EB7"/>
    <w:rsid w:val="00FC38C2"/>
    <w:rsid w:val="00FC6CDD"/>
    <w:rsid w:val="00FD3946"/>
    <w:rsid w:val="00FF22B9"/>
    <w:rsid w:val="00FF6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45E4FEE"/>
  <w15:docId w15:val="{06BF03F8-2C59-4C9B-B7A3-38B3992A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6186"/>
    <w:rPr>
      <w:rFonts w:ascii="Courier" w:hAnsi="Courier"/>
      <w:sz w:val="24"/>
    </w:rPr>
  </w:style>
  <w:style w:type="paragraph" w:styleId="Heading1">
    <w:name w:val="heading 1"/>
    <w:basedOn w:val="Normal"/>
    <w:next w:val="Normal"/>
    <w:qFormat/>
    <w:rsid w:val="00057F70"/>
    <w:pPr>
      <w:keepNext/>
      <w:tabs>
        <w:tab w:val="left" w:pos="187"/>
        <w:tab w:val="left" w:pos="547"/>
        <w:tab w:val="left" w:pos="720"/>
        <w:tab w:val="left" w:pos="907"/>
        <w:tab w:val="left" w:pos="1267"/>
      </w:tabs>
      <w:suppressAutoHyphens/>
      <w:spacing w:before="80" w:line="240" w:lineRule="exact"/>
      <w:jc w:val="center"/>
      <w:outlineLvl w:val="0"/>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57F70"/>
  </w:style>
  <w:style w:type="character" w:styleId="EndnoteReference">
    <w:name w:val="endnote reference"/>
    <w:basedOn w:val="DefaultParagraphFont"/>
    <w:semiHidden/>
    <w:rsid w:val="00057F70"/>
    <w:rPr>
      <w:vertAlign w:val="superscript"/>
    </w:rPr>
  </w:style>
  <w:style w:type="paragraph" w:styleId="FootnoteText">
    <w:name w:val="footnote text"/>
    <w:basedOn w:val="Normal"/>
    <w:semiHidden/>
    <w:rsid w:val="00057F70"/>
  </w:style>
  <w:style w:type="character" w:styleId="FootnoteReference">
    <w:name w:val="footnote reference"/>
    <w:basedOn w:val="DefaultParagraphFont"/>
    <w:semiHidden/>
    <w:rsid w:val="00057F70"/>
    <w:rPr>
      <w:vertAlign w:val="superscript"/>
    </w:rPr>
  </w:style>
  <w:style w:type="character" w:customStyle="1" w:styleId="Document8">
    <w:name w:val="Document 8"/>
    <w:basedOn w:val="DefaultParagraphFont"/>
    <w:rsid w:val="00057F70"/>
  </w:style>
  <w:style w:type="character" w:customStyle="1" w:styleId="Document4">
    <w:name w:val="Document 4"/>
    <w:basedOn w:val="DefaultParagraphFont"/>
    <w:rsid w:val="00057F70"/>
    <w:rPr>
      <w:b/>
      <w:i/>
      <w:sz w:val="24"/>
    </w:rPr>
  </w:style>
  <w:style w:type="character" w:customStyle="1" w:styleId="Document6">
    <w:name w:val="Document 6"/>
    <w:basedOn w:val="DefaultParagraphFont"/>
    <w:rsid w:val="00057F70"/>
  </w:style>
  <w:style w:type="character" w:customStyle="1" w:styleId="Document5">
    <w:name w:val="Document 5"/>
    <w:basedOn w:val="DefaultParagraphFont"/>
    <w:rsid w:val="00057F70"/>
  </w:style>
  <w:style w:type="character" w:customStyle="1" w:styleId="Document2">
    <w:name w:val="Document 2"/>
    <w:basedOn w:val="DefaultParagraphFont"/>
    <w:rsid w:val="00057F70"/>
    <w:rPr>
      <w:rFonts w:ascii="Courier" w:hAnsi="Courier"/>
      <w:noProof w:val="0"/>
      <w:sz w:val="24"/>
      <w:lang w:val="en-US"/>
    </w:rPr>
  </w:style>
  <w:style w:type="character" w:customStyle="1" w:styleId="Document7">
    <w:name w:val="Document 7"/>
    <w:basedOn w:val="DefaultParagraphFont"/>
    <w:rsid w:val="00057F70"/>
  </w:style>
  <w:style w:type="character" w:customStyle="1" w:styleId="Bibliogrphy">
    <w:name w:val="Bibliogrphy"/>
    <w:basedOn w:val="DefaultParagraphFont"/>
    <w:rsid w:val="00057F70"/>
  </w:style>
  <w:style w:type="character" w:customStyle="1" w:styleId="RightPar1">
    <w:name w:val="Right Par 1"/>
    <w:basedOn w:val="DefaultParagraphFont"/>
    <w:rsid w:val="00057F70"/>
  </w:style>
  <w:style w:type="character" w:customStyle="1" w:styleId="RightPar2">
    <w:name w:val="Right Par 2"/>
    <w:basedOn w:val="DefaultParagraphFont"/>
    <w:rsid w:val="00057F70"/>
  </w:style>
  <w:style w:type="character" w:customStyle="1" w:styleId="Document3">
    <w:name w:val="Document 3"/>
    <w:basedOn w:val="DefaultParagraphFont"/>
    <w:rsid w:val="00057F70"/>
    <w:rPr>
      <w:rFonts w:ascii="Courier" w:hAnsi="Courier"/>
      <w:noProof w:val="0"/>
      <w:sz w:val="24"/>
      <w:lang w:val="en-US"/>
    </w:rPr>
  </w:style>
  <w:style w:type="character" w:customStyle="1" w:styleId="RightPar3">
    <w:name w:val="Right Par 3"/>
    <w:basedOn w:val="DefaultParagraphFont"/>
    <w:rsid w:val="00057F70"/>
  </w:style>
  <w:style w:type="character" w:customStyle="1" w:styleId="RightPar4">
    <w:name w:val="Right Par 4"/>
    <w:basedOn w:val="DefaultParagraphFont"/>
    <w:rsid w:val="00057F70"/>
  </w:style>
  <w:style w:type="character" w:customStyle="1" w:styleId="RightPar5">
    <w:name w:val="Right Par 5"/>
    <w:basedOn w:val="DefaultParagraphFont"/>
    <w:rsid w:val="00057F70"/>
  </w:style>
  <w:style w:type="character" w:customStyle="1" w:styleId="RightPar6">
    <w:name w:val="Right Par 6"/>
    <w:basedOn w:val="DefaultParagraphFont"/>
    <w:rsid w:val="00057F70"/>
  </w:style>
  <w:style w:type="character" w:customStyle="1" w:styleId="RightPar7">
    <w:name w:val="Right Par 7"/>
    <w:basedOn w:val="DefaultParagraphFont"/>
    <w:rsid w:val="00057F70"/>
  </w:style>
  <w:style w:type="character" w:customStyle="1" w:styleId="RightPar8">
    <w:name w:val="Right Par 8"/>
    <w:basedOn w:val="DefaultParagraphFont"/>
    <w:rsid w:val="00057F70"/>
  </w:style>
  <w:style w:type="paragraph" w:customStyle="1" w:styleId="Document1">
    <w:name w:val="Document 1"/>
    <w:rsid w:val="00057F70"/>
    <w:pPr>
      <w:keepNext/>
      <w:keepLines/>
      <w:tabs>
        <w:tab w:val="left" w:pos="-720"/>
      </w:tabs>
      <w:suppressAutoHyphens/>
    </w:pPr>
    <w:rPr>
      <w:rFonts w:ascii="Courier" w:hAnsi="Courier"/>
      <w:sz w:val="24"/>
    </w:rPr>
  </w:style>
  <w:style w:type="character" w:customStyle="1" w:styleId="DocInit">
    <w:name w:val="Doc Init"/>
    <w:basedOn w:val="DefaultParagraphFont"/>
    <w:rsid w:val="00057F70"/>
  </w:style>
  <w:style w:type="character" w:customStyle="1" w:styleId="TechInit">
    <w:name w:val="Tech Init"/>
    <w:basedOn w:val="DefaultParagraphFont"/>
    <w:rsid w:val="00057F70"/>
    <w:rPr>
      <w:rFonts w:ascii="Courier" w:hAnsi="Courier"/>
      <w:noProof w:val="0"/>
      <w:sz w:val="24"/>
      <w:lang w:val="en-US"/>
    </w:rPr>
  </w:style>
  <w:style w:type="character" w:customStyle="1" w:styleId="Technical5">
    <w:name w:val="Technical 5"/>
    <w:basedOn w:val="DefaultParagraphFont"/>
    <w:rsid w:val="00057F70"/>
  </w:style>
  <w:style w:type="character" w:customStyle="1" w:styleId="Technical6">
    <w:name w:val="Technical 6"/>
    <w:basedOn w:val="DefaultParagraphFont"/>
    <w:rsid w:val="00057F70"/>
  </w:style>
  <w:style w:type="character" w:customStyle="1" w:styleId="Technical2">
    <w:name w:val="Technical 2"/>
    <w:basedOn w:val="DefaultParagraphFont"/>
    <w:rsid w:val="00057F70"/>
    <w:rPr>
      <w:rFonts w:ascii="Courier" w:hAnsi="Courier"/>
      <w:noProof w:val="0"/>
      <w:sz w:val="24"/>
      <w:lang w:val="en-US"/>
    </w:rPr>
  </w:style>
  <w:style w:type="character" w:customStyle="1" w:styleId="Technical3">
    <w:name w:val="Technical 3"/>
    <w:basedOn w:val="DefaultParagraphFont"/>
    <w:rsid w:val="00057F70"/>
    <w:rPr>
      <w:rFonts w:ascii="Courier" w:hAnsi="Courier"/>
      <w:noProof w:val="0"/>
      <w:sz w:val="24"/>
      <w:lang w:val="en-US"/>
    </w:rPr>
  </w:style>
  <w:style w:type="character" w:customStyle="1" w:styleId="Technical4">
    <w:name w:val="Technical 4"/>
    <w:basedOn w:val="DefaultParagraphFont"/>
    <w:rsid w:val="00057F70"/>
  </w:style>
  <w:style w:type="character" w:customStyle="1" w:styleId="Technical1">
    <w:name w:val="Technical 1"/>
    <w:basedOn w:val="DefaultParagraphFont"/>
    <w:rsid w:val="00057F70"/>
    <w:rPr>
      <w:rFonts w:ascii="Courier" w:hAnsi="Courier"/>
      <w:noProof w:val="0"/>
      <w:sz w:val="24"/>
      <w:lang w:val="en-US"/>
    </w:rPr>
  </w:style>
  <w:style w:type="character" w:customStyle="1" w:styleId="Technical7">
    <w:name w:val="Technical 7"/>
    <w:basedOn w:val="DefaultParagraphFont"/>
    <w:rsid w:val="00057F70"/>
  </w:style>
  <w:style w:type="character" w:customStyle="1" w:styleId="Technical8">
    <w:name w:val="Technical 8"/>
    <w:basedOn w:val="DefaultParagraphFont"/>
    <w:rsid w:val="00057F70"/>
  </w:style>
  <w:style w:type="paragraph" w:styleId="TOC1">
    <w:name w:val="toc 1"/>
    <w:basedOn w:val="Normal"/>
    <w:next w:val="Normal"/>
    <w:semiHidden/>
    <w:rsid w:val="00057F70"/>
    <w:pPr>
      <w:tabs>
        <w:tab w:val="right" w:leader="dot" w:pos="9360"/>
      </w:tabs>
      <w:suppressAutoHyphens/>
      <w:spacing w:before="480"/>
      <w:ind w:left="720" w:right="720" w:hanging="720"/>
    </w:pPr>
  </w:style>
  <w:style w:type="paragraph" w:styleId="TOC2">
    <w:name w:val="toc 2"/>
    <w:basedOn w:val="Normal"/>
    <w:next w:val="Normal"/>
    <w:semiHidden/>
    <w:rsid w:val="00057F70"/>
    <w:pPr>
      <w:tabs>
        <w:tab w:val="right" w:leader="dot" w:pos="9360"/>
      </w:tabs>
      <w:suppressAutoHyphens/>
      <w:ind w:left="1440" w:right="720" w:hanging="720"/>
    </w:pPr>
  </w:style>
  <w:style w:type="paragraph" w:styleId="TOC3">
    <w:name w:val="toc 3"/>
    <w:basedOn w:val="Normal"/>
    <w:next w:val="Normal"/>
    <w:semiHidden/>
    <w:rsid w:val="00057F70"/>
    <w:pPr>
      <w:tabs>
        <w:tab w:val="right" w:leader="dot" w:pos="9360"/>
      </w:tabs>
      <w:suppressAutoHyphens/>
      <w:ind w:left="2160" w:right="720" w:hanging="720"/>
    </w:pPr>
  </w:style>
  <w:style w:type="paragraph" w:styleId="TOC4">
    <w:name w:val="toc 4"/>
    <w:basedOn w:val="Normal"/>
    <w:next w:val="Normal"/>
    <w:semiHidden/>
    <w:rsid w:val="00057F70"/>
    <w:pPr>
      <w:tabs>
        <w:tab w:val="right" w:leader="dot" w:pos="9360"/>
      </w:tabs>
      <w:suppressAutoHyphens/>
      <w:ind w:left="2880" w:right="720" w:hanging="720"/>
    </w:pPr>
  </w:style>
  <w:style w:type="paragraph" w:styleId="TOC5">
    <w:name w:val="toc 5"/>
    <w:basedOn w:val="Normal"/>
    <w:next w:val="Normal"/>
    <w:semiHidden/>
    <w:rsid w:val="00057F70"/>
    <w:pPr>
      <w:tabs>
        <w:tab w:val="right" w:leader="dot" w:pos="9360"/>
      </w:tabs>
      <w:suppressAutoHyphens/>
      <w:ind w:left="3600" w:right="720" w:hanging="720"/>
    </w:pPr>
  </w:style>
  <w:style w:type="paragraph" w:styleId="TOC6">
    <w:name w:val="toc 6"/>
    <w:basedOn w:val="Normal"/>
    <w:next w:val="Normal"/>
    <w:semiHidden/>
    <w:rsid w:val="00057F70"/>
    <w:pPr>
      <w:tabs>
        <w:tab w:val="right" w:pos="9360"/>
      </w:tabs>
      <w:suppressAutoHyphens/>
      <w:ind w:left="720" w:hanging="720"/>
    </w:pPr>
  </w:style>
  <w:style w:type="paragraph" w:styleId="TOC7">
    <w:name w:val="toc 7"/>
    <w:basedOn w:val="Normal"/>
    <w:next w:val="Normal"/>
    <w:semiHidden/>
    <w:rsid w:val="00057F70"/>
    <w:pPr>
      <w:suppressAutoHyphens/>
      <w:ind w:left="720" w:hanging="720"/>
    </w:pPr>
  </w:style>
  <w:style w:type="paragraph" w:styleId="TOC8">
    <w:name w:val="toc 8"/>
    <w:basedOn w:val="Normal"/>
    <w:next w:val="Normal"/>
    <w:semiHidden/>
    <w:rsid w:val="00057F70"/>
    <w:pPr>
      <w:tabs>
        <w:tab w:val="right" w:pos="9360"/>
      </w:tabs>
      <w:suppressAutoHyphens/>
      <w:ind w:left="720" w:hanging="720"/>
    </w:pPr>
  </w:style>
  <w:style w:type="paragraph" w:styleId="TOC9">
    <w:name w:val="toc 9"/>
    <w:basedOn w:val="Normal"/>
    <w:next w:val="Normal"/>
    <w:semiHidden/>
    <w:rsid w:val="00057F70"/>
    <w:pPr>
      <w:tabs>
        <w:tab w:val="right" w:leader="dot" w:pos="9360"/>
      </w:tabs>
      <w:suppressAutoHyphens/>
      <w:ind w:left="720" w:hanging="720"/>
    </w:pPr>
  </w:style>
  <w:style w:type="paragraph" w:styleId="Index1">
    <w:name w:val="index 1"/>
    <w:basedOn w:val="Normal"/>
    <w:next w:val="Normal"/>
    <w:semiHidden/>
    <w:rsid w:val="00057F70"/>
    <w:pPr>
      <w:tabs>
        <w:tab w:val="right" w:leader="dot" w:pos="9360"/>
      </w:tabs>
      <w:suppressAutoHyphens/>
      <w:ind w:left="1440" w:right="720" w:hanging="1440"/>
    </w:pPr>
  </w:style>
  <w:style w:type="paragraph" w:styleId="Index2">
    <w:name w:val="index 2"/>
    <w:basedOn w:val="Normal"/>
    <w:next w:val="Normal"/>
    <w:semiHidden/>
    <w:rsid w:val="00057F70"/>
    <w:pPr>
      <w:tabs>
        <w:tab w:val="right" w:leader="dot" w:pos="9360"/>
      </w:tabs>
      <w:suppressAutoHyphens/>
      <w:ind w:left="1440" w:right="720" w:hanging="720"/>
    </w:pPr>
  </w:style>
  <w:style w:type="paragraph" w:styleId="TOAHeading">
    <w:name w:val="toa heading"/>
    <w:basedOn w:val="Normal"/>
    <w:next w:val="Normal"/>
    <w:semiHidden/>
    <w:rsid w:val="00057F70"/>
    <w:pPr>
      <w:tabs>
        <w:tab w:val="right" w:pos="9360"/>
      </w:tabs>
      <w:suppressAutoHyphens/>
    </w:pPr>
  </w:style>
  <w:style w:type="paragraph" w:styleId="Caption">
    <w:name w:val="caption"/>
    <w:basedOn w:val="Normal"/>
    <w:next w:val="Normal"/>
    <w:qFormat/>
    <w:rsid w:val="00057F70"/>
  </w:style>
  <w:style w:type="character" w:customStyle="1" w:styleId="EquationCaption">
    <w:name w:val="_Equation Caption"/>
    <w:rsid w:val="00057F70"/>
  </w:style>
  <w:style w:type="paragraph" w:styleId="Header">
    <w:name w:val="header"/>
    <w:basedOn w:val="Normal"/>
    <w:rsid w:val="00057F70"/>
    <w:pPr>
      <w:tabs>
        <w:tab w:val="center" w:pos="4320"/>
        <w:tab w:val="right" w:pos="8640"/>
      </w:tabs>
    </w:pPr>
  </w:style>
  <w:style w:type="paragraph" w:styleId="Footer">
    <w:name w:val="footer"/>
    <w:basedOn w:val="Normal"/>
    <w:rsid w:val="00057F70"/>
    <w:pPr>
      <w:tabs>
        <w:tab w:val="center" w:pos="4320"/>
        <w:tab w:val="right" w:pos="8640"/>
      </w:tabs>
    </w:pPr>
  </w:style>
  <w:style w:type="paragraph" w:styleId="BodyTextIndent">
    <w:name w:val="Body Text Indent"/>
    <w:basedOn w:val="Normal"/>
    <w:rsid w:val="00057F70"/>
    <w:pPr>
      <w:tabs>
        <w:tab w:val="left" w:pos="187"/>
        <w:tab w:val="left" w:pos="547"/>
        <w:tab w:val="left" w:pos="907"/>
        <w:tab w:val="left" w:pos="1267"/>
      </w:tabs>
      <w:suppressAutoHyphens/>
      <w:spacing w:line="240" w:lineRule="exact"/>
      <w:ind w:left="540"/>
      <w:jc w:val="both"/>
    </w:pPr>
    <w:rPr>
      <w:rFonts w:ascii="Times New Roman" w:hAnsi="Times New Roman"/>
    </w:rPr>
  </w:style>
  <w:style w:type="character" w:styleId="PageNumber">
    <w:name w:val="page number"/>
    <w:basedOn w:val="DefaultParagraphFont"/>
    <w:rsid w:val="00057F70"/>
  </w:style>
  <w:style w:type="paragraph" w:styleId="BodyText">
    <w:name w:val="Body Text"/>
    <w:basedOn w:val="Normal"/>
    <w:rsid w:val="00057F70"/>
    <w:pPr>
      <w:tabs>
        <w:tab w:val="right" w:pos="9360"/>
      </w:tabs>
      <w:suppressAutoHyphens/>
      <w:jc w:val="center"/>
    </w:pPr>
    <w:rPr>
      <w:rFonts w:ascii="Times New Roman" w:hAnsi="Times New Roman"/>
      <w:vanish/>
      <w:color w:val="FF0000"/>
    </w:rPr>
  </w:style>
  <w:style w:type="paragraph" w:styleId="BalloonText">
    <w:name w:val="Balloon Text"/>
    <w:basedOn w:val="Normal"/>
    <w:semiHidden/>
    <w:rsid w:val="00C63F04"/>
    <w:rPr>
      <w:rFonts w:ascii="Tahoma" w:hAnsi="Tahoma" w:cs="Tahoma"/>
      <w:sz w:val="16"/>
      <w:szCs w:val="16"/>
    </w:rPr>
  </w:style>
  <w:style w:type="paragraph" w:styleId="Revision">
    <w:name w:val="Revision"/>
    <w:hidden/>
    <w:uiPriority w:val="99"/>
    <w:semiHidden/>
    <w:rsid w:val="00BF02BC"/>
    <w:rPr>
      <w:rFonts w:ascii="Courier" w:hAnsi="Courier"/>
      <w:sz w:val="24"/>
    </w:rPr>
  </w:style>
  <w:style w:type="character" w:styleId="CommentReference">
    <w:name w:val="annotation reference"/>
    <w:basedOn w:val="DefaultParagraphFont"/>
    <w:uiPriority w:val="99"/>
    <w:semiHidden/>
    <w:unhideWhenUsed/>
    <w:rsid w:val="008B7902"/>
    <w:rPr>
      <w:sz w:val="16"/>
      <w:szCs w:val="16"/>
    </w:rPr>
  </w:style>
  <w:style w:type="paragraph" w:styleId="CommentText">
    <w:name w:val="annotation text"/>
    <w:basedOn w:val="Normal"/>
    <w:link w:val="CommentTextChar"/>
    <w:uiPriority w:val="99"/>
    <w:semiHidden/>
    <w:unhideWhenUsed/>
    <w:rsid w:val="008B7902"/>
    <w:rPr>
      <w:sz w:val="20"/>
    </w:rPr>
  </w:style>
  <w:style w:type="character" w:customStyle="1" w:styleId="CommentTextChar">
    <w:name w:val="Comment Text Char"/>
    <w:basedOn w:val="DefaultParagraphFont"/>
    <w:link w:val="CommentText"/>
    <w:uiPriority w:val="99"/>
    <w:semiHidden/>
    <w:rsid w:val="008B7902"/>
    <w:rPr>
      <w:rFonts w:ascii="Courier" w:hAnsi="Courier"/>
    </w:rPr>
  </w:style>
  <w:style w:type="paragraph" w:styleId="CommentSubject">
    <w:name w:val="annotation subject"/>
    <w:basedOn w:val="CommentText"/>
    <w:next w:val="CommentText"/>
    <w:link w:val="CommentSubjectChar"/>
    <w:uiPriority w:val="99"/>
    <w:semiHidden/>
    <w:unhideWhenUsed/>
    <w:rsid w:val="008B7902"/>
    <w:rPr>
      <w:b/>
      <w:bCs/>
    </w:rPr>
  </w:style>
  <w:style w:type="character" w:customStyle="1" w:styleId="CommentSubjectChar">
    <w:name w:val="Comment Subject Char"/>
    <w:basedOn w:val="CommentTextChar"/>
    <w:link w:val="CommentSubject"/>
    <w:uiPriority w:val="99"/>
    <w:semiHidden/>
    <w:rsid w:val="008B7902"/>
    <w:rPr>
      <w:rFonts w:ascii="Courier" w:hAnsi="Courier"/>
      <w:b/>
      <w:bCs/>
    </w:rPr>
  </w:style>
  <w:style w:type="paragraph" w:styleId="ListParagraph">
    <w:name w:val="List Paragraph"/>
    <w:basedOn w:val="Normal"/>
    <w:uiPriority w:val="34"/>
    <w:qFormat/>
    <w:rsid w:val="00E92728"/>
    <w:pPr>
      <w:ind w:left="720"/>
      <w:contextualSpacing/>
    </w:pPr>
  </w:style>
  <w:style w:type="paragraph" w:styleId="BodyTextIndent3">
    <w:name w:val="Body Text Indent 3"/>
    <w:basedOn w:val="Normal"/>
    <w:link w:val="BodyTextIndent3Char"/>
    <w:uiPriority w:val="99"/>
    <w:unhideWhenUsed/>
    <w:rsid w:val="00902F23"/>
    <w:pPr>
      <w:spacing w:after="120"/>
      <w:ind w:left="360"/>
    </w:pPr>
    <w:rPr>
      <w:sz w:val="16"/>
      <w:szCs w:val="16"/>
    </w:rPr>
  </w:style>
  <w:style w:type="character" w:customStyle="1" w:styleId="BodyTextIndent3Char">
    <w:name w:val="Body Text Indent 3 Char"/>
    <w:basedOn w:val="DefaultParagraphFont"/>
    <w:link w:val="BodyTextIndent3"/>
    <w:uiPriority w:val="99"/>
    <w:rsid w:val="00902F23"/>
    <w:rPr>
      <w:rFonts w:ascii="Courier" w:hAnsi="Courier"/>
      <w:sz w:val="16"/>
      <w:szCs w:val="16"/>
    </w:rPr>
  </w:style>
  <w:style w:type="paragraph" w:customStyle="1" w:styleId="Default">
    <w:name w:val="Default"/>
    <w:rsid w:val="001726FC"/>
    <w:pPr>
      <w:autoSpaceDE w:val="0"/>
      <w:autoSpaceDN w:val="0"/>
      <w:adjustRightInd w:val="0"/>
    </w:pPr>
    <w:rPr>
      <w:rFonts w:eastAsia="Calibri"/>
      <w:color w:val="000000"/>
      <w:sz w:val="24"/>
      <w:szCs w:val="24"/>
    </w:rPr>
  </w:style>
  <w:style w:type="character" w:styleId="PlaceholderText">
    <w:name w:val="Placeholder Text"/>
    <w:basedOn w:val="DefaultParagraphFont"/>
    <w:uiPriority w:val="99"/>
    <w:semiHidden/>
    <w:rsid w:val="00D527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12361">
      <w:bodyDiv w:val="1"/>
      <w:marLeft w:val="0"/>
      <w:marRight w:val="0"/>
      <w:marTop w:val="0"/>
      <w:marBottom w:val="0"/>
      <w:divBdr>
        <w:top w:val="none" w:sz="0" w:space="0" w:color="auto"/>
        <w:left w:val="none" w:sz="0" w:space="0" w:color="auto"/>
        <w:bottom w:val="none" w:sz="0" w:space="0" w:color="auto"/>
        <w:right w:val="none" w:sz="0" w:space="0" w:color="auto"/>
      </w:divBdr>
    </w:div>
    <w:div w:id="391077990">
      <w:bodyDiv w:val="1"/>
      <w:marLeft w:val="0"/>
      <w:marRight w:val="0"/>
      <w:marTop w:val="0"/>
      <w:marBottom w:val="0"/>
      <w:divBdr>
        <w:top w:val="none" w:sz="0" w:space="0" w:color="auto"/>
        <w:left w:val="none" w:sz="0" w:space="0" w:color="auto"/>
        <w:bottom w:val="none" w:sz="0" w:space="0" w:color="auto"/>
        <w:right w:val="none" w:sz="0" w:space="0" w:color="auto"/>
      </w:divBdr>
    </w:div>
    <w:div w:id="53516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F8CA4850C2540BB91E7CB9F842A6F59"/>
        <w:category>
          <w:name w:val="General"/>
          <w:gallery w:val="placeholder"/>
        </w:category>
        <w:types>
          <w:type w:val="bbPlcHdr"/>
        </w:types>
        <w:behaviors>
          <w:behavior w:val="content"/>
        </w:behaviors>
        <w:guid w:val="{28067A57-F6CF-44DC-BA5E-CCEAF0A25B7A}"/>
      </w:docPartPr>
      <w:docPartBody>
        <w:p w:rsidR="008C0971" w:rsidRDefault="00BA2C4F">
          <w:r w:rsidRPr="00616FF4">
            <w:rPr>
              <w:rStyle w:val="PlaceholderText"/>
            </w:rPr>
            <w:t>[Spec Type]</w:t>
          </w:r>
        </w:p>
      </w:docPartBody>
    </w:docPart>
    <w:docPart>
      <w:docPartPr>
        <w:name w:val="6B30823DD1B347649AD5CB29DA679969"/>
        <w:category>
          <w:name w:val="General"/>
          <w:gallery w:val="placeholder"/>
        </w:category>
        <w:types>
          <w:type w:val="bbPlcHdr"/>
        </w:types>
        <w:behaviors>
          <w:behavior w:val="content"/>
        </w:behaviors>
        <w:guid w:val="{232E0D29-168C-412C-9636-980AD55509EE}"/>
      </w:docPartPr>
      <w:docPartBody>
        <w:p w:rsidR="008C0971" w:rsidRDefault="00BA2C4F">
          <w:r w:rsidRPr="00616FF4">
            <w:rPr>
              <w:rStyle w:val="PlaceholderText"/>
            </w:rPr>
            <w:t>[Title]</w:t>
          </w:r>
        </w:p>
      </w:docPartBody>
    </w:docPart>
    <w:docPart>
      <w:docPartPr>
        <w:name w:val="8CB10B60674C4C0C912B4D6D219097F9"/>
        <w:category>
          <w:name w:val="General"/>
          <w:gallery w:val="placeholder"/>
        </w:category>
        <w:types>
          <w:type w:val="bbPlcHdr"/>
        </w:types>
        <w:behaviors>
          <w:behavior w:val="content"/>
        </w:behaviors>
        <w:guid w:val="{2D6C81E3-D29F-4EB7-A488-5D2F447C3214}"/>
      </w:docPartPr>
      <w:docPartBody>
        <w:p w:rsidR="008C0971" w:rsidRDefault="00BA2C4F">
          <w:r w:rsidRPr="00616FF4">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C4F"/>
    <w:rsid w:val="008C0971"/>
    <w:rsid w:val="00BA2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C4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2C4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lease_x0020_Type xmlns="bddfc73b-1e17-43bd-ac9a-906bc1f33284">Revised Specification</Release_x0020_Type>
    <Review_x0020_Record_x0020_Name xmlns="bddfc73b-1e17-43bd-ac9a-906bc1f33284" xsi:nil="true"/>
    <Development_x0020_Status xmlns="bddfc73b-1e17-43bd-ac9a-906bc1f33284">Active</Development_x0020_Status>
    <Category xmlns="80856639-5424-42e1-9476-a1f8e6918ef0">CATEGORY 900 MATERIALS</Category>
    <Latest_x0020_Date xmlns="bddfc73b-1e17-43bd-ac9a-906bc1f33284">12-20-17</Latest_x0020_Date>
    <Version_x0020_Date xmlns="88e053e5-207d-464d-b2d3-09d40a06b842">2017-04-27T04:00:00+00:00</Version_x0020_Date>
    <Spec_x0020_Type xmlns="88e053e5-207d-464d-b2d3-09d40a06b842">SPECIAL PROVISIONS INSERT</Spec_x0020_Type>
    <Spec_x0020_Year xmlns="88e053e5-207d-464d-b2d3-09d40a06b842">
      <Value>2017 Specification</Value>
    </Spec_x0020_Year>
    <No_x0020_of_x0020_Sheets xmlns="bddfc73b-1e17-43bd-ac9a-906bc1f33284">4</No_x0020_of_x0020_Sheets>
    <Approval_x0020_Letters xmlns="80856639-5424-42e1-9476-a1f8e6918ef0">
      <Value>79</Value>
    </Approval_x0020_Letters>
    <Work_x0020_Log xmlns="80856639-5424-42e1-9476-a1f8e6918ef0">197</Work_x0020_Log>
    <Applies_x0020_to_x0020_Funding xmlns="bddfc73b-1e17-43bd-ac9a-906bc1f33284">
      <Value>Federal - A</Value>
      <Value>Federal - O</Value>
      <Value>State</Value>
    </Applies_x0020_to_x0020_Funding>
    <Description0 xmlns="88e053e5-207d-464d-b2d3-09d40a06b842">SPI - Section 924 — Cold Patch Materials</Description0>
    <Usage_x0020_Instructions xmlns="88e053e5-207d-464d-b2d3-09d40a06b84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7CA939-8505-4537-8D11-922470B29423}"/>
</file>

<file path=customXml/itemProps2.xml><?xml version="1.0" encoding="utf-8"?>
<ds:datastoreItem xmlns:ds="http://schemas.openxmlformats.org/officeDocument/2006/customXml" ds:itemID="{F8F00A6D-DC87-4A0F-9BC1-7126535C28D0}"/>
</file>

<file path=customXml/itemProps3.xml><?xml version="1.0" encoding="utf-8"?>
<ds:datastoreItem xmlns:ds="http://schemas.openxmlformats.org/officeDocument/2006/customXml" ds:itemID="{A3C27A78-7A99-4872-9315-D3C031BF74C1}"/>
</file>

<file path=customXml/itemProps4.xml><?xml version="1.0" encoding="utf-8"?>
<ds:datastoreItem xmlns:ds="http://schemas.openxmlformats.org/officeDocument/2006/customXml" ds:itemID="{9DC33967-B3ED-490E-A9BF-02F72F421799}"/>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924 — COLD PATCH MATERIALS</vt:lpstr>
    </vt:vector>
  </TitlesOfParts>
  <Manager>X-X-X</Manager>
  <Company>MDOT</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924 — COLD PATCH MATERIALS</dc:title>
  <dc:subject>SPI-Section 924 - Cold Patch Materials</dc:subject>
  <dc:creator>OMT</dc:creator>
  <dc:description>Hidden Text-cross reference to SP 557</dc:description>
  <cp:lastModifiedBy>Tamara Good</cp:lastModifiedBy>
  <cp:revision>2</cp:revision>
  <cp:lastPrinted>2017-12-07T13:20:00Z</cp:lastPrinted>
  <dcterms:created xsi:type="dcterms:W3CDTF">2018-06-13T12:38:00Z</dcterms:created>
  <dcterms:modified xsi:type="dcterms:W3CDTF">2018-06-13T12:38:00Z</dcterms:modified>
  <cp:category>Category 900 - Materials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Work Log">
    <vt:lpwstr>197</vt:lpwstr>
  </property>
  <property fmtid="{D5CDD505-2E9C-101B-9397-08002B2CF9AE}" pid="4" name="IFB_ContractNo">
    <vt:lpwstr>IFB_ContractNo</vt:lpwstr>
  </property>
  <property fmtid="{D5CDD505-2E9C-101B-9397-08002B2CF9AE}" pid="5" name="EmailHeaders">
    <vt:lpwstr/>
  </property>
  <property fmtid="{D5CDD505-2E9C-101B-9397-08002B2CF9AE}" pid="6" name="Order">
    <vt:r8>29700</vt:r8>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_CopySource">
    <vt:lpwstr/>
  </property>
  <property fmtid="{D5CDD505-2E9C-101B-9397-08002B2CF9AE}" pid="11" name="xd_ProgID">
    <vt:lpwstr/>
  </property>
  <property fmtid="{D5CDD505-2E9C-101B-9397-08002B2CF9AE}" pid="12" name="_SharedFileIndex">
    <vt:lpwstr/>
  </property>
  <property fmtid="{D5CDD505-2E9C-101B-9397-08002B2CF9AE}" pid="13" name="EmailSubject">
    <vt:lpwstr/>
  </property>
  <property fmtid="{D5CDD505-2E9C-101B-9397-08002B2CF9AE}" pid="14" name="_SourceUrl">
    <vt:lpwstr/>
  </property>
  <property fmtid="{D5CDD505-2E9C-101B-9397-08002B2CF9AE}" pid="15" name="TemplateUrl">
    <vt:lpwstr/>
  </property>
  <property fmtid="{D5CDD505-2E9C-101B-9397-08002B2CF9AE}" pid="16" name="EmailCc">
    <vt:lpwstr/>
  </property>
</Properties>
</file>